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bookmarkStart w:id="0" w:name="_GoBack"/>
      <w:bookmarkEnd w:id="0"/>
    </w:p>
    <w:p w:rsidR="00827C3B" w:rsidRPr="00421DDA" w:rsidRDefault="00AE0C26" w:rsidP="00421DDA">
      <w:pPr>
        <w:pStyle w:val="Titolocopertina"/>
      </w:pPr>
      <w:r w:rsidRPr="00421DDA">
        <w:t>GARA PER</w:t>
      </w:r>
      <w:r w:rsidR="00827C3B" w:rsidRPr="00421DDA">
        <w:t xml:space="preserve"> </w:t>
      </w:r>
      <w:r w:rsidR="0057518B" w:rsidRPr="00421DDA">
        <w:t>L’AFFIDAMENTO DI SERVIZI DI SVILUPPO, MANUTENZIONE,</w:t>
      </w:r>
      <w:r w:rsidR="00421DDA" w:rsidRPr="00421DDA">
        <w:t xml:space="preserve"> GESTIONE APPLICATIVA, SUPPORTO SPECIALISTICO E</w:t>
      </w:r>
      <w:r w:rsidR="0057518B" w:rsidRPr="00421DDA">
        <w:t xml:space="preserve"> SUPPORTO AL RIDISEGNO DEI PROCESSI DEI CLIENTI ISTITUZIONALI DI SOGEI</w:t>
      </w: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421DDA" w:rsidRDefault="00BE2716" w:rsidP="00BF13C1">
      <w:pPr>
        <w:pStyle w:val="Titoli14bold"/>
        <w:ind w:left="284"/>
        <w:rPr>
          <w:sz w:val="24"/>
        </w:rPr>
      </w:pPr>
      <w:r w:rsidRPr="00421DDA">
        <w:rPr>
          <w:sz w:val="24"/>
        </w:rPr>
        <w:t>DOCUMENTO DI CONSULTAZIONE DEL MERCATO</w:t>
      </w:r>
    </w:p>
    <w:p w:rsidR="00BE2716" w:rsidRPr="00421DDA" w:rsidRDefault="00BE2716" w:rsidP="00BF13C1">
      <w:pPr>
        <w:pStyle w:val="Titoli14bold"/>
        <w:ind w:left="284"/>
        <w:rPr>
          <w:sz w:val="24"/>
        </w:rPr>
      </w:pPr>
      <w:r w:rsidRPr="00421DDA">
        <w:rPr>
          <w:sz w:val="24"/>
        </w:rPr>
        <w:t>QUESTIONARIO</w:t>
      </w: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Da inviare a mezzo mail all’indirizzo:</w:t>
      </w:r>
    </w:p>
    <w:p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E2716" w:rsidRPr="0000011C" w:rsidRDefault="001777BE" w:rsidP="00BF13C1">
      <w:pPr>
        <w:spacing w:line="276" w:lineRule="auto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0011C">
        <w:rPr>
          <w:rFonts w:asciiTheme="minorHAnsi" w:hAnsiTheme="minorHAnsi" w:cstheme="minorHAnsi"/>
          <w:sz w:val="20"/>
          <w:szCs w:val="20"/>
        </w:rPr>
        <w:t>ictconsip@postacert.consip.it</w:t>
      </w:r>
    </w:p>
    <w:p w:rsidR="00BE2716" w:rsidRPr="0000011C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00011C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color w:val="0070C0"/>
          <w:sz w:val="20"/>
          <w:szCs w:val="20"/>
        </w:rPr>
      </w:pPr>
    </w:p>
    <w:p w:rsidR="00BE2716" w:rsidRPr="0000011C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00011C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449F2" w:rsidRPr="0000011C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00011C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00011C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449F2" w:rsidRPr="0000011C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00011C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00011C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35A27" w:rsidRPr="0000011C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0011C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00011C" w:rsidRPr="0000011C">
        <w:rPr>
          <w:rFonts w:asciiTheme="minorHAnsi" w:hAnsiTheme="minorHAnsi" w:cs="Arial"/>
          <w:bCs/>
          <w:sz w:val="20"/>
          <w:szCs w:val="20"/>
        </w:rPr>
        <w:t>1</w:t>
      </w:r>
      <w:r w:rsidR="0000011C">
        <w:rPr>
          <w:rFonts w:asciiTheme="minorHAnsi" w:hAnsiTheme="minorHAnsi" w:cs="Arial"/>
          <w:bCs/>
          <w:sz w:val="20"/>
          <w:szCs w:val="20"/>
        </w:rPr>
        <w:t>6/03/2021</w:t>
      </w:r>
    </w:p>
    <w:p w:rsidR="008449F2" w:rsidRPr="0000011C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00011C">
        <w:rPr>
          <w:rFonts w:asciiTheme="minorHAnsi" w:hAnsiTheme="minorHAnsi" w:cs="Arial"/>
          <w:bCs/>
          <w:sz w:val="20"/>
          <w:szCs w:val="20"/>
        </w:rPr>
        <w:br w:type="page"/>
      </w:r>
    </w:p>
    <w:p w:rsidR="00BE33F3" w:rsidRPr="0000011C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00011C">
        <w:rPr>
          <w:rFonts w:asciiTheme="minorHAnsi" w:hAnsiTheme="minorHAnsi" w:cs="Arial"/>
          <w:b/>
          <w:bCs/>
          <w:sz w:val="18"/>
          <w:szCs w:val="20"/>
        </w:rPr>
        <w:lastRenderedPageBreak/>
        <w:t xml:space="preserve"> </w:t>
      </w:r>
    </w:p>
    <w:sdt>
      <w:sdtPr>
        <w:rPr>
          <w:rFonts w:ascii="Calibri" w:eastAsia="Times New Roman" w:hAnsi="Calibri" w:cs="Calibri"/>
          <w:color w:val="auto"/>
          <w:sz w:val="22"/>
          <w:szCs w:val="24"/>
        </w:rPr>
        <w:id w:val="-39095927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E33F3" w:rsidRPr="00617D4E" w:rsidRDefault="0094543A">
          <w:pPr>
            <w:pStyle w:val="Titolosommario"/>
            <w:rPr>
              <w:rFonts w:ascii="Calibri" w:hAnsi="Calibri" w:cs="Calibri"/>
              <w:b/>
              <w:color w:val="auto"/>
              <w:sz w:val="22"/>
              <w:szCs w:val="24"/>
            </w:rPr>
          </w:pPr>
          <w:r w:rsidRPr="00617D4E">
            <w:rPr>
              <w:rFonts w:ascii="Calibri" w:hAnsi="Calibri" w:cs="Calibri"/>
              <w:b/>
              <w:color w:val="auto"/>
              <w:sz w:val="22"/>
              <w:szCs w:val="24"/>
            </w:rPr>
            <w:t>Indice</w:t>
          </w:r>
        </w:p>
        <w:p w:rsidR="00617D4E" w:rsidRPr="00617D4E" w:rsidRDefault="00BE33F3">
          <w:pPr>
            <w:pStyle w:val="Sommario1"/>
            <w:rPr>
              <w:rFonts w:ascii="Calibri" w:eastAsiaTheme="minorEastAsia" w:hAnsi="Calibri" w:cs="Calibri"/>
              <w:noProof/>
              <w:sz w:val="20"/>
              <w:szCs w:val="22"/>
            </w:rPr>
          </w:pPr>
          <w:r w:rsidRPr="00617D4E">
            <w:rPr>
              <w:rFonts w:ascii="Calibri" w:hAnsi="Calibri" w:cs="Calibri"/>
              <w:sz w:val="22"/>
            </w:rPr>
            <w:fldChar w:fldCharType="begin"/>
          </w:r>
          <w:r w:rsidRPr="00617D4E">
            <w:rPr>
              <w:rFonts w:ascii="Calibri" w:hAnsi="Calibri" w:cs="Calibri"/>
              <w:sz w:val="22"/>
            </w:rPr>
            <w:instrText xml:space="preserve"> TOC \o "1-3" \h \z \u </w:instrText>
          </w:r>
          <w:r w:rsidRPr="00617D4E">
            <w:rPr>
              <w:rFonts w:ascii="Calibri" w:hAnsi="Calibri" w:cs="Calibri"/>
              <w:sz w:val="22"/>
            </w:rPr>
            <w:fldChar w:fldCharType="separate"/>
          </w:r>
          <w:hyperlink w:anchor="_Toc66348570" w:history="1">
            <w:r w:rsidR="00617D4E" w:rsidRPr="00617D4E">
              <w:rPr>
                <w:rStyle w:val="Collegamentoipertestuale"/>
                <w:rFonts w:ascii="Calibri" w:hAnsi="Calibri" w:cs="Calibri"/>
                <w:bCs/>
                <w:iCs/>
                <w:noProof/>
                <w:sz w:val="22"/>
              </w:rPr>
              <w:t>Premessa</w:t>
            </w:r>
            <w:r w:rsidR="00617D4E" w:rsidRPr="00617D4E">
              <w:rPr>
                <w:rFonts w:ascii="Calibri" w:hAnsi="Calibri" w:cs="Calibri"/>
                <w:noProof/>
                <w:webHidden/>
                <w:sz w:val="22"/>
              </w:rPr>
              <w:tab/>
            </w:r>
            <w:r w:rsidR="00617D4E" w:rsidRPr="00617D4E">
              <w:rPr>
                <w:rFonts w:ascii="Calibri" w:hAnsi="Calibri" w:cs="Calibri"/>
                <w:noProof/>
                <w:webHidden/>
                <w:sz w:val="22"/>
              </w:rPr>
              <w:fldChar w:fldCharType="begin"/>
            </w:r>
            <w:r w:rsidR="00617D4E" w:rsidRPr="00617D4E">
              <w:rPr>
                <w:rFonts w:ascii="Calibri" w:hAnsi="Calibri" w:cs="Calibri"/>
                <w:noProof/>
                <w:webHidden/>
                <w:sz w:val="22"/>
              </w:rPr>
              <w:instrText xml:space="preserve"> PAGEREF _Toc66348570 \h </w:instrText>
            </w:r>
            <w:r w:rsidR="00617D4E" w:rsidRPr="00617D4E">
              <w:rPr>
                <w:rFonts w:ascii="Calibri" w:hAnsi="Calibri" w:cs="Calibri"/>
                <w:noProof/>
                <w:webHidden/>
                <w:sz w:val="22"/>
              </w:rPr>
            </w:r>
            <w:r w:rsidR="00617D4E" w:rsidRPr="00617D4E">
              <w:rPr>
                <w:rFonts w:ascii="Calibri" w:hAnsi="Calibri" w:cs="Calibri"/>
                <w:noProof/>
                <w:webHidden/>
                <w:sz w:val="22"/>
              </w:rPr>
              <w:fldChar w:fldCharType="separate"/>
            </w:r>
            <w:r w:rsidR="0000011C">
              <w:rPr>
                <w:rFonts w:ascii="Calibri" w:hAnsi="Calibri" w:cs="Calibri"/>
                <w:noProof/>
                <w:webHidden/>
                <w:sz w:val="22"/>
              </w:rPr>
              <w:t>3</w:t>
            </w:r>
            <w:r w:rsidR="00617D4E" w:rsidRPr="00617D4E">
              <w:rPr>
                <w:rFonts w:ascii="Calibri" w:hAnsi="Calibri" w:cs="Calibri"/>
                <w:noProof/>
                <w:webHidden/>
                <w:sz w:val="22"/>
              </w:rPr>
              <w:fldChar w:fldCharType="end"/>
            </w:r>
          </w:hyperlink>
        </w:p>
        <w:p w:rsidR="00617D4E" w:rsidRPr="00617D4E" w:rsidRDefault="006A65CE">
          <w:pPr>
            <w:pStyle w:val="Sommario1"/>
            <w:rPr>
              <w:rFonts w:ascii="Calibri" w:eastAsiaTheme="minorEastAsia" w:hAnsi="Calibri" w:cs="Calibri"/>
              <w:noProof/>
              <w:sz w:val="20"/>
              <w:szCs w:val="22"/>
            </w:rPr>
          </w:pPr>
          <w:hyperlink w:anchor="_Toc66348571" w:history="1">
            <w:r w:rsidR="00617D4E" w:rsidRPr="00617D4E">
              <w:rPr>
                <w:rStyle w:val="Collegamentoipertestuale"/>
                <w:rFonts w:ascii="Calibri" w:hAnsi="Calibri" w:cs="Calibri"/>
                <w:bCs/>
                <w:iCs/>
                <w:noProof/>
                <w:sz w:val="22"/>
              </w:rPr>
              <w:t>Dati azienda</w:t>
            </w:r>
            <w:r w:rsidR="00617D4E" w:rsidRPr="00617D4E">
              <w:rPr>
                <w:rFonts w:ascii="Calibri" w:hAnsi="Calibri" w:cs="Calibri"/>
                <w:noProof/>
                <w:webHidden/>
                <w:sz w:val="22"/>
              </w:rPr>
              <w:tab/>
            </w:r>
            <w:r w:rsidR="00617D4E" w:rsidRPr="00617D4E">
              <w:rPr>
                <w:rFonts w:ascii="Calibri" w:hAnsi="Calibri" w:cs="Calibri"/>
                <w:noProof/>
                <w:webHidden/>
                <w:sz w:val="22"/>
              </w:rPr>
              <w:fldChar w:fldCharType="begin"/>
            </w:r>
            <w:r w:rsidR="00617D4E" w:rsidRPr="00617D4E">
              <w:rPr>
                <w:rFonts w:ascii="Calibri" w:hAnsi="Calibri" w:cs="Calibri"/>
                <w:noProof/>
                <w:webHidden/>
                <w:sz w:val="22"/>
              </w:rPr>
              <w:instrText xml:space="preserve"> PAGEREF _Toc66348571 \h </w:instrText>
            </w:r>
            <w:r w:rsidR="00617D4E" w:rsidRPr="00617D4E">
              <w:rPr>
                <w:rFonts w:ascii="Calibri" w:hAnsi="Calibri" w:cs="Calibri"/>
                <w:noProof/>
                <w:webHidden/>
                <w:sz w:val="22"/>
              </w:rPr>
            </w:r>
            <w:r w:rsidR="00617D4E" w:rsidRPr="00617D4E">
              <w:rPr>
                <w:rFonts w:ascii="Calibri" w:hAnsi="Calibri" w:cs="Calibri"/>
                <w:noProof/>
                <w:webHidden/>
                <w:sz w:val="22"/>
              </w:rPr>
              <w:fldChar w:fldCharType="separate"/>
            </w:r>
            <w:r w:rsidR="0000011C">
              <w:rPr>
                <w:rFonts w:ascii="Calibri" w:hAnsi="Calibri" w:cs="Calibri"/>
                <w:noProof/>
                <w:webHidden/>
                <w:sz w:val="22"/>
              </w:rPr>
              <w:t>4</w:t>
            </w:r>
            <w:r w:rsidR="00617D4E" w:rsidRPr="00617D4E">
              <w:rPr>
                <w:rFonts w:ascii="Calibri" w:hAnsi="Calibri" w:cs="Calibri"/>
                <w:noProof/>
                <w:webHidden/>
                <w:sz w:val="22"/>
              </w:rPr>
              <w:fldChar w:fldCharType="end"/>
            </w:r>
          </w:hyperlink>
        </w:p>
        <w:p w:rsidR="00617D4E" w:rsidRPr="00617D4E" w:rsidRDefault="006A65CE">
          <w:pPr>
            <w:pStyle w:val="Sommario1"/>
            <w:rPr>
              <w:rFonts w:ascii="Calibri" w:eastAsiaTheme="minorEastAsia" w:hAnsi="Calibri" w:cs="Calibri"/>
              <w:noProof/>
              <w:sz w:val="20"/>
              <w:szCs w:val="22"/>
            </w:rPr>
          </w:pPr>
          <w:hyperlink w:anchor="_Toc66348572" w:history="1">
            <w:r w:rsidR="00617D4E" w:rsidRPr="00617D4E">
              <w:rPr>
                <w:rStyle w:val="Collegamentoipertestuale"/>
                <w:rFonts w:ascii="Calibri" w:hAnsi="Calibri" w:cs="Calibri"/>
                <w:bCs/>
                <w:iCs/>
                <w:noProof/>
                <w:sz w:val="22"/>
              </w:rPr>
              <w:t>Informativa sul trattamento dei dati personali</w:t>
            </w:r>
            <w:r w:rsidR="00617D4E" w:rsidRPr="00617D4E">
              <w:rPr>
                <w:rFonts w:ascii="Calibri" w:hAnsi="Calibri" w:cs="Calibri"/>
                <w:noProof/>
                <w:webHidden/>
                <w:sz w:val="22"/>
              </w:rPr>
              <w:tab/>
            </w:r>
            <w:r w:rsidR="00617D4E" w:rsidRPr="00617D4E">
              <w:rPr>
                <w:rFonts w:ascii="Calibri" w:hAnsi="Calibri" w:cs="Calibri"/>
                <w:noProof/>
                <w:webHidden/>
                <w:sz w:val="22"/>
              </w:rPr>
              <w:fldChar w:fldCharType="begin"/>
            </w:r>
            <w:r w:rsidR="00617D4E" w:rsidRPr="00617D4E">
              <w:rPr>
                <w:rFonts w:ascii="Calibri" w:hAnsi="Calibri" w:cs="Calibri"/>
                <w:noProof/>
                <w:webHidden/>
                <w:sz w:val="22"/>
              </w:rPr>
              <w:instrText xml:space="preserve"> PAGEREF _Toc66348572 \h </w:instrText>
            </w:r>
            <w:r w:rsidR="00617D4E" w:rsidRPr="00617D4E">
              <w:rPr>
                <w:rFonts w:ascii="Calibri" w:hAnsi="Calibri" w:cs="Calibri"/>
                <w:noProof/>
                <w:webHidden/>
                <w:sz w:val="22"/>
              </w:rPr>
            </w:r>
            <w:r w:rsidR="00617D4E" w:rsidRPr="00617D4E">
              <w:rPr>
                <w:rFonts w:ascii="Calibri" w:hAnsi="Calibri" w:cs="Calibri"/>
                <w:noProof/>
                <w:webHidden/>
                <w:sz w:val="22"/>
              </w:rPr>
              <w:fldChar w:fldCharType="separate"/>
            </w:r>
            <w:r w:rsidR="0000011C">
              <w:rPr>
                <w:rFonts w:ascii="Calibri" w:hAnsi="Calibri" w:cs="Calibri"/>
                <w:noProof/>
                <w:webHidden/>
                <w:sz w:val="22"/>
              </w:rPr>
              <w:t>4</w:t>
            </w:r>
            <w:r w:rsidR="00617D4E" w:rsidRPr="00617D4E">
              <w:rPr>
                <w:rFonts w:ascii="Calibri" w:hAnsi="Calibri" w:cs="Calibri"/>
                <w:noProof/>
                <w:webHidden/>
                <w:sz w:val="22"/>
              </w:rPr>
              <w:fldChar w:fldCharType="end"/>
            </w:r>
          </w:hyperlink>
        </w:p>
        <w:p w:rsidR="00617D4E" w:rsidRPr="00617D4E" w:rsidRDefault="006A65CE">
          <w:pPr>
            <w:pStyle w:val="Sommario1"/>
            <w:rPr>
              <w:rFonts w:ascii="Calibri" w:eastAsiaTheme="minorEastAsia" w:hAnsi="Calibri" w:cs="Calibri"/>
              <w:noProof/>
              <w:sz w:val="20"/>
              <w:szCs w:val="22"/>
            </w:rPr>
          </w:pPr>
          <w:hyperlink w:anchor="_Toc66348573" w:history="1">
            <w:r w:rsidR="00617D4E" w:rsidRPr="00617D4E">
              <w:rPr>
                <w:rStyle w:val="Collegamentoipertestuale"/>
                <w:rFonts w:ascii="Calibri" w:hAnsi="Calibri" w:cs="Calibri"/>
                <w:bCs/>
                <w:iCs/>
                <w:noProof/>
                <w:sz w:val="22"/>
              </w:rPr>
              <w:t>Breve descrizione dell’iniziativa</w:t>
            </w:r>
            <w:r w:rsidR="00617D4E" w:rsidRPr="00617D4E">
              <w:rPr>
                <w:rFonts w:ascii="Calibri" w:hAnsi="Calibri" w:cs="Calibri"/>
                <w:noProof/>
                <w:webHidden/>
                <w:sz w:val="22"/>
              </w:rPr>
              <w:tab/>
            </w:r>
            <w:r w:rsidR="00617D4E" w:rsidRPr="00617D4E">
              <w:rPr>
                <w:rFonts w:ascii="Calibri" w:hAnsi="Calibri" w:cs="Calibri"/>
                <w:noProof/>
                <w:webHidden/>
                <w:sz w:val="22"/>
              </w:rPr>
              <w:fldChar w:fldCharType="begin"/>
            </w:r>
            <w:r w:rsidR="00617D4E" w:rsidRPr="00617D4E">
              <w:rPr>
                <w:rFonts w:ascii="Calibri" w:hAnsi="Calibri" w:cs="Calibri"/>
                <w:noProof/>
                <w:webHidden/>
                <w:sz w:val="22"/>
              </w:rPr>
              <w:instrText xml:space="preserve"> PAGEREF _Toc66348573 \h </w:instrText>
            </w:r>
            <w:r w:rsidR="00617D4E" w:rsidRPr="00617D4E">
              <w:rPr>
                <w:rFonts w:ascii="Calibri" w:hAnsi="Calibri" w:cs="Calibri"/>
                <w:noProof/>
                <w:webHidden/>
                <w:sz w:val="22"/>
              </w:rPr>
            </w:r>
            <w:r w:rsidR="00617D4E" w:rsidRPr="00617D4E">
              <w:rPr>
                <w:rFonts w:ascii="Calibri" w:hAnsi="Calibri" w:cs="Calibri"/>
                <w:noProof/>
                <w:webHidden/>
                <w:sz w:val="22"/>
              </w:rPr>
              <w:fldChar w:fldCharType="separate"/>
            </w:r>
            <w:r w:rsidR="0000011C">
              <w:rPr>
                <w:rFonts w:ascii="Calibri" w:hAnsi="Calibri" w:cs="Calibri"/>
                <w:noProof/>
                <w:webHidden/>
                <w:sz w:val="22"/>
              </w:rPr>
              <w:t>6</w:t>
            </w:r>
            <w:r w:rsidR="00617D4E" w:rsidRPr="00617D4E">
              <w:rPr>
                <w:rFonts w:ascii="Calibri" w:hAnsi="Calibri" w:cs="Calibri"/>
                <w:noProof/>
                <w:webHidden/>
                <w:sz w:val="22"/>
              </w:rPr>
              <w:fldChar w:fldCharType="end"/>
            </w:r>
          </w:hyperlink>
        </w:p>
        <w:p w:rsidR="00617D4E" w:rsidRPr="00617D4E" w:rsidRDefault="006A65CE">
          <w:pPr>
            <w:pStyle w:val="Sommario1"/>
            <w:rPr>
              <w:rFonts w:ascii="Calibri" w:eastAsiaTheme="minorEastAsia" w:hAnsi="Calibri" w:cs="Calibri"/>
              <w:noProof/>
              <w:sz w:val="20"/>
              <w:szCs w:val="22"/>
            </w:rPr>
          </w:pPr>
          <w:hyperlink w:anchor="_Toc66348574" w:history="1">
            <w:r w:rsidR="00617D4E" w:rsidRPr="00617D4E">
              <w:rPr>
                <w:rStyle w:val="Collegamentoipertestuale"/>
                <w:rFonts w:ascii="Calibri" w:hAnsi="Calibri" w:cs="Calibri"/>
                <w:bCs/>
                <w:iCs/>
                <w:noProof/>
                <w:sz w:val="22"/>
              </w:rPr>
              <w:t>Domande – Questionario</w:t>
            </w:r>
            <w:r w:rsidR="00617D4E" w:rsidRPr="00617D4E">
              <w:rPr>
                <w:rFonts w:ascii="Calibri" w:hAnsi="Calibri" w:cs="Calibri"/>
                <w:noProof/>
                <w:webHidden/>
                <w:sz w:val="22"/>
              </w:rPr>
              <w:tab/>
            </w:r>
            <w:r w:rsidR="00617D4E" w:rsidRPr="00617D4E">
              <w:rPr>
                <w:rFonts w:ascii="Calibri" w:hAnsi="Calibri" w:cs="Calibri"/>
                <w:noProof/>
                <w:webHidden/>
                <w:sz w:val="22"/>
              </w:rPr>
              <w:fldChar w:fldCharType="begin"/>
            </w:r>
            <w:r w:rsidR="00617D4E" w:rsidRPr="00617D4E">
              <w:rPr>
                <w:rFonts w:ascii="Calibri" w:hAnsi="Calibri" w:cs="Calibri"/>
                <w:noProof/>
                <w:webHidden/>
                <w:sz w:val="22"/>
              </w:rPr>
              <w:instrText xml:space="preserve"> PAGEREF _Toc66348574 \h </w:instrText>
            </w:r>
            <w:r w:rsidR="00617D4E" w:rsidRPr="00617D4E">
              <w:rPr>
                <w:rFonts w:ascii="Calibri" w:hAnsi="Calibri" w:cs="Calibri"/>
                <w:noProof/>
                <w:webHidden/>
                <w:sz w:val="22"/>
              </w:rPr>
            </w:r>
            <w:r w:rsidR="00617D4E" w:rsidRPr="00617D4E">
              <w:rPr>
                <w:rFonts w:ascii="Calibri" w:hAnsi="Calibri" w:cs="Calibri"/>
                <w:noProof/>
                <w:webHidden/>
                <w:sz w:val="22"/>
              </w:rPr>
              <w:fldChar w:fldCharType="separate"/>
            </w:r>
            <w:r w:rsidR="0000011C">
              <w:rPr>
                <w:rFonts w:ascii="Calibri" w:hAnsi="Calibri" w:cs="Calibri"/>
                <w:noProof/>
                <w:webHidden/>
                <w:sz w:val="22"/>
              </w:rPr>
              <w:t>8</w:t>
            </w:r>
            <w:r w:rsidR="00617D4E" w:rsidRPr="00617D4E">
              <w:rPr>
                <w:rFonts w:ascii="Calibri" w:hAnsi="Calibri" w:cs="Calibri"/>
                <w:noProof/>
                <w:webHidden/>
                <w:sz w:val="22"/>
              </w:rPr>
              <w:fldChar w:fldCharType="end"/>
            </w:r>
          </w:hyperlink>
        </w:p>
        <w:p w:rsidR="00BE33F3" w:rsidRPr="00617D4E" w:rsidRDefault="00BE33F3">
          <w:pPr>
            <w:rPr>
              <w:rFonts w:ascii="Calibri" w:hAnsi="Calibri" w:cs="Calibri"/>
              <w:sz w:val="22"/>
            </w:rPr>
          </w:pPr>
          <w:r w:rsidRPr="00617D4E">
            <w:rPr>
              <w:rFonts w:ascii="Calibri" w:hAnsi="Calibri" w:cs="Calibri"/>
              <w:b/>
              <w:bCs/>
              <w:sz w:val="22"/>
            </w:rPr>
            <w:fldChar w:fldCharType="end"/>
          </w:r>
        </w:p>
      </w:sdtContent>
    </w:sdt>
    <w:p w:rsidR="00BE33F3" w:rsidRDefault="00BE33F3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:rsidR="00BE33F3" w:rsidRDefault="00BE33F3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:rsidR="00BE33F3" w:rsidRDefault="00BE33F3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:rsidR="00BE33F3" w:rsidRDefault="00BE33F3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:rsidR="00BE33F3" w:rsidRDefault="00BE33F3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:rsidR="00BE33F3" w:rsidRDefault="00BE33F3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:rsidR="00BE33F3" w:rsidRDefault="00BE33F3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:rsidR="00BE33F3" w:rsidRDefault="00BE33F3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:rsidR="00BE33F3" w:rsidRDefault="00BE33F3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:rsidR="00BE33F3" w:rsidRDefault="00BE33F3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:rsidR="00BE33F3" w:rsidRDefault="00BE33F3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:rsidR="00BE33F3" w:rsidRDefault="00BE33F3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:rsidR="00BE33F3" w:rsidRDefault="00BE33F3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:rsidR="00BE33F3" w:rsidRDefault="00BE33F3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:rsidR="00735A27" w:rsidRPr="00BE33F3" w:rsidRDefault="00827C3B" w:rsidP="00BE33F3">
      <w:pPr>
        <w:pStyle w:val="Titolo1"/>
        <w:numPr>
          <w:ilvl w:val="0"/>
          <w:numId w:val="0"/>
        </w:numPr>
        <w:spacing w:before="0" w:after="0" w:line="360" w:lineRule="auto"/>
        <w:ind w:left="284"/>
        <w:jc w:val="both"/>
        <w:rPr>
          <w:rFonts w:asciiTheme="minorHAnsi" w:hAnsiTheme="minorHAnsi" w:cs="Arial"/>
          <w:bCs/>
          <w:iCs/>
          <w:color w:val="0070C0"/>
          <w:szCs w:val="22"/>
        </w:rPr>
      </w:pPr>
      <w:bookmarkStart w:id="1" w:name="_Toc66348570"/>
      <w:r w:rsidRPr="00BE33F3">
        <w:rPr>
          <w:rFonts w:asciiTheme="minorHAnsi" w:hAnsiTheme="minorHAnsi" w:cs="Arial"/>
          <w:bCs/>
          <w:iCs/>
          <w:szCs w:val="22"/>
        </w:rPr>
        <w:lastRenderedPageBreak/>
        <w:t>Premessa</w:t>
      </w:r>
      <w:bookmarkEnd w:id="1"/>
      <w:r w:rsidRPr="00BE33F3">
        <w:rPr>
          <w:rFonts w:asciiTheme="minorHAnsi" w:hAnsiTheme="minorHAnsi" w:cs="Arial"/>
          <w:bCs/>
          <w:iCs/>
          <w:color w:val="0070C0"/>
          <w:szCs w:val="22"/>
        </w:rPr>
        <w:tab/>
      </w:r>
    </w:p>
    <w:p w:rsidR="00F8539B" w:rsidRPr="008A1AFD" w:rsidRDefault="00F8539B" w:rsidP="00C75B30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Il presente documento di consultazione del mercato</w:t>
      </w:r>
      <w:r w:rsidR="00745A79" w:rsidRPr="008A1AFD">
        <w:rPr>
          <w:rFonts w:asciiTheme="minorHAnsi" w:hAnsiTheme="minorHAnsi" w:cs="Arial"/>
          <w:bCs/>
          <w:sz w:val="20"/>
          <w:szCs w:val="20"/>
        </w:rPr>
        <w:t xml:space="preserve">, in coerenza con quanto indicato nelle Linee Guida n. 14 dell’ANAC recanti </w:t>
      </w:r>
      <w:r w:rsidR="00745A79" w:rsidRPr="008A1AFD">
        <w:rPr>
          <w:rFonts w:asciiTheme="minorHAnsi" w:hAnsiTheme="minorHAnsi" w:cs="Arial"/>
          <w:bCs/>
          <w:i/>
          <w:sz w:val="20"/>
          <w:szCs w:val="20"/>
        </w:rPr>
        <w:t xml:space="preserve">“Indicazioni </w:t>
      </w:r>
      <w:r w:rsidR="00E60F7E" w:rsidRPr="008A1AFD">
        <w:rPr>
          <w:rFonts w:asciiTheme="minorHAnsi" w:hAnsiTheme="minorHAnsi" w:cs="Arial"/>
          <w:bCs/>
          <w:i/>
          <w:sz w:val="20"/>
          <w:szCs w:val="20"/>
        </w:rPr>
        <w:t>sulle consultazioni preliminari di mercato”</w:t>
      </w:r>
      <w:r w:rsidR="00E60F7E" w:rsidRPr="008A1AFD">
        <w:rPr>
          <w:rFonts w:asciiTheme="minorHAnsi" w:hAnsiTheme="minorHAnsi" w:cs="Arial"/>
          <w:bCs/>
          <w:sz w:val="20"/>
          <w:szCs w:val="20"/>
        </w:rPr>
        <w:t>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ha l’obiettivo di: </w:t>
      </w:r>
    </w:p>
    <w:p w:rsidR="00F8539B" w:rsidRPr="008A1AFD" w:rsidRDefault="00F8539B" w:rsidP="00FE0292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garan</w:t>
      </w:r>
      <w:r w:rsidR="00421DDA">
        <w:rPr>
          <w:rFonts w:asciiTheme="minorHAnsi" w:hAnsiTheme="minorHAnsi" w:cs="Arial"/>
          <w:bCs/>
          <w:sz w:val="20"/>
          <w:szCs w:val="20"/>
        </w:rPr>
        <w:t>tire la massima pubblicità all’iniziativa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per assicurare la più ampia diffusione delle informazioni; </w:t>
      </w:r>
    </w:p>
    <w:p w:rsidR="00F8539B" w:rsidRPr="008A1AFD" w:rsidRDefault="00E06C79" w:rsidP="00FE0292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ottenere la più</w:t>
      </w:r>
      <w:r w:rsidR="00F8539B" w:rsidRPr="008A1AFD">
        <w:rPr>
          <w:rFonts w:asciiTheme="minorHAnsi" w:hAnsiTheme="minorHAnsi" w:cs="Arial"/>
          <w:bCs/>
          <w:sz w:val="20"/>
          <w:szCs w:val="20"/>
        </w:rPr>
        <w:t xml:space="preserve"> proficua partecipazione da parte dei soggetti interessati;</w:t>
      </w:r>
    </w:p>
    <w:p w:rsidR="00F8539B" w:rsidRPr="008A1AFD" w:rsidRDefault="00F8539B" w:rsidP="00FE0292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servizi oggetto di analisi;</w:t>
      </w:r>
    </w:p>
    <w:p w:rsidR="00A52032" w:rsidRPr="001777BE" w:rsidRDefault="00F8539B" w:rsidP="00FE0292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ricevere, da parte dei soggetti interessati, osservazioni e suggerimenti per una più compiuta </w:t>
      </w:r>
      <w:r w:rsidRPr="001777BE">
        <w:rPr>
          <w:rFonts w:asciiTheme="minorHAnsi" w:hAnsiTheme="minorHAnsi" w:cs="Arial"/>
          <w:bCs/>
          <w:sz w:val="20"/>
          <w:szCs w:val="20"/>
        </w:rPr>
        <w:t>conoscenza del mercato</w:t>
      </w:r>
      <w:r w:rsidR="00A52032" w:rsidRPr="001777BE">
        <w:rPr>
          <w:rFonts w:asciiTheme="minorHAnsi" w:hAnsiTheme="minorHAnsi" w:cs="Arial"/>
          <w:bCs/>
          <w:sz w:val="20"/>
          <w:szCs w:val="20"/>
        </w:rPr>
        <w:t>;</w:t>
      </w:r>
    </w:p>
    <w:p w:rsidR="00F8539B" w:rsidRPr="001777BE" w:rsidRDefault="002C6341" w:rsidP="00FE0292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568" w:hanging="28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calibrare obiettivi e fabbisogni</w:t>
      </w:r>
      <w:r w:rsidR="001777BE" w:rsidRPr="001777BE">
        <w:rPr>
          <w:rFonts w:ascii="Calibri" w:hAnsi="Calibri" w:cs="Arial"/>
          <w:sz w:val="20"/>
          <w:szCs w:val="20"/>
        </w:rPr>
        <w:t>.</w:t>
      </w:r>
    </w:p>
    <w:p w:rsidR="00F8539B" w:rsidRPr="008A1AFD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In merito </w:t>
      </w:r>
      <w:r w:rsidR="001777BE">
        <w:rPr>
          <w:rFonts w:asciiTheme="minorHAnsi" w:hAnsiTheme="minorHAnsi" w:cs="Arial"/>
          <w:bCs/>
          <w:sz w:val="20"/>
          <w:szCs w:val="20"/>
        </w:rPr>
        <w:t>alla presente consultazione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Vi preghiamo di fornire il Vostro contributo </w:t>
      </w:r>
      <w:r w:rsidR="00E06C79" w:rsidRPr="008A1AFD">
        <w:rPr>
          <w:rFonts w:asciiTheme="minorHAnsi" w:hAnsiTheme="minorHAnsi" w:cs="Arial"/>
          <w:bCs/>
          <w:sz w:val="20"/>
          <w:szCs w:val="20"/>
        </w:rPr>
        <w:t xml:space="preserve">a titolo gratuito 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- previa presa visione dell’informativa sul </w:t>
      </w:r>
      <w:r w:rsidRPr="00421DDA">
        <w:rPr>
          <w:rFonts w:asciiTheme="minorHAnsi" w:hAnsiTheme="minorHAnsi" w:cs="Arial"/>
          <w:bCs/>
          <w:sz w:val="20"/>
          <w:szCs w:val="20"/>
        </w:rPr>
        <w:t>trattamento dei dati personali sotto riportata - compilando il presente questionario e inviandolo entro</w:t>
      </w:r>
      <w:r w:rsidR="004A4EB1" w:rsidRPr="00421DD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421DDA">
        <w:rPr>
          <w:rFonts w:asciiTheme="minorHAnsi" w:hAnsiTheme="minorHAnsi" w:cs="Arial"/>
          <w:b/>
          <w:bCs/>
          <w:sz w:val="20"/>
          <w:szCs w:val="20"/>
          <w:u w:val="single"/>
        </w:rPr>
        <w:t>15 giorni</w:t>
      </w:r>
      <w:r w:rsidR="004A4EB1" w:rsidRPr="008A1AFD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solari</w:t>
      </w:r>
      <w:r w:rsidR="004A4EB1" w:rsidRPr="008A1AFD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4A4EB1" w:rsidRPr="008A1AFD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 w:rsidRPr="008A1AFD">
        <w:rPr>
          <w:rFonts w:asciiTheme="minorHAnsi" w:hAnsiTheme="minorHAnsi" w:cs="Arial"/>
          <w:bCs/>
          <w:sz w:val="20"/>
          <w:szCs w:val="20"/>
        </w:rPr>
        <w:t>PEC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8" w:history="1">
        <w:r w:rsidR="00421DDA" w:rsidRPr="004D5BEB">
          <w:rPr>
            <w:rStyle w:val="Collegamentoipertestuale"/>
          </w:rPr>
          <w:t xml:space="preserve"> </w:t>
        </w:r>
        <w:r w:rsidR="00421DDA" w:rsidRPr="004D5BEB">
          <w:rPr>
            <w:rStyle w:val="Collegamentoipertestuale"/>
            <w:rFonts w:asciiTheme="minorHAnsi" w:hAnsiTheme="minorHAnsi"/>
            <w:sz w:val="20"/>
            <w:szCs w:val="20"/>
          </w:rPr>
          <w:t>ictconsip@postacert.consip.it</w:t>
        </w:r>
      </w:hyperlink>
      <w:r w:rsidR="00147A02" w:rsidRPr="008A1AFD">
        <w:rPr>
          <w:rFonts w:asciiTheme="minorHAnsi" w:hAnsiTheme="minorHAnsi" w:cs="Arial"/>
          <w:bCs/>
          <w:color w:val="0070C0"/>
          <w:sz w:val="20"/>
          <w:szCs w:val="20"/>
        </w:rPr>
        <w:t>.</w:t>
      </w:r>
      <w:r w:rsidRPr="008A1AFD">
        <w:rPr>
          <w:rFonts w:asciiTheme="minorHAnsi" w:hAnsiTheme="minorHAnsi" w:cs="Arial"/>
          <w:bCs/>
          <w:color w:val="0070C0"/>
          <w:sz w:val="20"/>
          <w:szCs w:val="20"/>
        </w:rPr>
        <w:tab/>
      </w:r>
    </w:p>
    <w:p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Tutte le informazioni da Voi fornite con il presente documento saranno utilizzate ai soli fini dello sviluppo dell’iniziativa in oggetto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e non dovranno anticipare specifiche quotazioni afferenti al prodotto/servizio/opera oggetto della presente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consultazione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 xml:space="preserve"> salva diversa indicazione </w:t>
      </w:r>
      <w:r w:rsidR="007C7019" w:rsidRPr="008A1AFD">
        <w:rPr>
          <w:rFonts w:asciiTheme="minorHAnsi" w:hAnsiTheme="minorHAnsi" w:cs="Arial"/>
          <w:bCs/>
          <w:sz w:val="20"/>
          <w:szCs w:val="20"/>
        </w:rPr>
        <w:t xml:space="preserve">presente di seguito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nel questionario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.</w:t>
      </w:r>
    </w:p>
    <w:p w:rsidR="002869E2" w:rsidRPr="008A1AFD" w:rsidRDefault="00147D0C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 preghiamo di indicare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 xml:space="preserve">se i Vostri contributi contengano informazioni e/o dati protetti da diritti di privativa o comunque rilevatori di segreti aziendali, commerciali o industriali, nonché ogni altra informazione </w:t>
      </w:r>
      <w:r w:rsidR="009F50B9" w:rsidRPr="008A1AFD">
        <w:rPr>
          <w:rFonts w:asciiTheme="minorHAnsi" w:hAnsiTheme="minorHAnsi" w:cs="Arial"/>
          <w:bCs/>
          <w:sz w:val="20"/>
          <w:szCs w:val="20"/>
        </w:rPr>
        <w:t xml:space="preserve">riservata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utile a ricostruire la Vostra posizione nel mercato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e/o la Vostra competenza nel campo di attività di cui alla consultazione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.</w:t>
      </w:r>
    </w:p>
    <w:p w:rsidR="005E4AF4" w:rsidRPr="008A1AFD" w:rsidRDefault="006726F6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 chiediamo altresì di precisare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, in vista dell’eventuale accesso da parte di altri operatori economici agli esiti della presente consultazione,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se la divulgazione di quanto contenuto nei Vostri contributi dovrà avvenire in forma anonima.  </w:t>
      </w:r>
    </w:p>
    <w:p w:rsidR="00BC6312" w:rsidRPr="00E06C79" w:rsidRDefault="00283661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Consip S.p.A. si riserva altresì la facoltà di interrompere, modificare, prorogare o sospendere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la presente procedura provvedendo, su richiesta dei soggetti intervenuti, alla restituzione della documentazione eventualmente depositata senza che ciò possa costituire, in alcun modo, diritto o pretesa a qualsivoglia risarcimento o indennizzo.</w:t>
      </w:r>
      <w:r w:rsidR="00BC6312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:rsidR="00827C3B" w:rsidRPr="00BE33F3" w:rsidRDefault="00827C3B" w:rsidP="00BE33F3">
      <w:pPr>
        <w:pStyle w:val="Titolo1"/>
        <w:numPr>
          <w:ilvl w:val="0"/>
          <w:numId w:val="0"/>
        </w:numPr>
        <w:spacing w:before="0" w:after="0" w:line="360" w:lineRule="auto"/>
        <w:ind w:left="284"/>
        <w:jc w:val="both"/>
        <w:rPr>
          <w:rFonts w:asciiTheme="minorHAnsi" w:hAnsiTheme="minorHAnsi" w:cs="Arial"/>
          <w:bCs/>
          <w:iCs/>
          <w:szCs w:val="22"/>
        </w:rPr>
      </w:pPr>
      <w:bookmarkStart w:id="2" w:name="_Toc66348571"/>
      <w:r w:rsidRPr="00BE33F3">
        <w:rPr>
          <w:rFonts w:asciiTheme="minorHAnsi" w:hAnsiTheme="minorHAnsi" w:cs="Arial"/>
          <w:bCs/>
          <w:iCs/>
          <w:szCs w:val="22"/>
        </w:rPr>
        <w:lastRenderedPageBreak/>
        <w:t>Dati azienda</w:t>
      </w:r>
      <w:bookmarkEnd w:id="2"/>
    </w:p>
    <w:p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:rsidTr="00283661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283661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283661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283661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283661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283661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283661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283661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A7274C" w:rsidRDefault="00A7274C" w:rsidP="00A7274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:rsidR="00827C3B" w:rsidRPr="00BE33F3" w:rsidRDefault="00827C3B" w:rsidP="00BE33F3">
      <w:pPr>
        <w:pStyle w:val="Titolo1"/>
        <w:numPr>
          <w:ilvl w:val="0"/>
          <w:numId w:val="0"/>
        </w:numPr>
        <w:spacing w:before="0" w:after="0" w:line="360" w:lineRule="auto"/>
        <w:ind w:left="284"/>
        <w:jc w:val="both"/>
        <w:rPr>
          <w:rFonts w:asciiTheme="minorHAnsi" w:hAnsiTheme="minorHAnsi" w:cs="Arial"/>
          <w:bCs/>
          <w:iCs/>
          <w:szCs w:val="22"/>
        </w:rPr>
      </w:pPr>
      <w:bookmarkStart w:id="3" w:name="_Toc66348572"/>
      <w:r w:rsidRPr="00BE33F3">
        <w:rPr>
          <w:rFonts w:asciiTheme="minorHAnsi" w:hAnsiTheme="minorHAnsi" w:cs="Arial"/>
          <w:bCs/>
          <w:iCs/>
          <w:szCs w:val="22"/>
        </w:rPr>
        <w:t>Informativa sul trattamento dei dati personali</w:t>
      </w:r>
      <w:bookmarkEnd w:id="3"/>
    </w:p>
    <w:p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>la Vostra partecipazione 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:rsidR="00EF0D43" w:rsidRPr="00F8539B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126F5C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>.</w:t>
      </w:r>
    </w:p>
    <w:p w:rsidR="00F8539B" w:rsidRP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F7A00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Consip S.p.A.</w:t>
      </w:r>
      <w:r w:rsidR="00126F5C" w:rsidRPr="000F7A00">
        <w:rPr>
          <w:rFonts w:asciiTheme="minorHAnsi" w:hAnsiTheme="minorHAnsi" w:cs="Arial"/>
          <w:bCs/>
          <w:sz w:val="20"/>
          <w:szCs w:val="20"/>
        </w:rPr>
        <w:t xml:space="preserve"> è facoltativo</w:t>
      </w:r>
      <w:r w:rsidRPr="000F7A00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da parte Vostra le informazioni per una più compiuta conoscenza del mercato</w:t>
      </w:r>
      <w:r w:rsidR="004A4EB1" w:rsidRPr="000F7A00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relativamente alla Vostra azienda.</w:t>
      </w:r>
    </w:p>
    <w:p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4A4EB1" w:rsidRPr="006F7363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</w:t>
      </w:r>
      <w:r w:rsidR="00CA2882">
        <w:rPr>
          <w:rFonts w:asciiTheme="minorHAnsi" w:hAnsiTheme="minorHAnsi" w:cs="Arial"/>
          <w:bCs/>
          <w:sz w:val="20"/>
          <w:szCs w:val="20"/>
        </w:rPr>
        <w:t>di</w:t>
      </w:r>
      <w:r w:rsidR="00CA2882" w:rsidRPr="006F736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lastRenderedPageBreak/>
        <w:t>Se in caso di esercizio del diritto di accesso e dei diritti connessi previsti dagli artt. da 15 a 22 del Regolamento UE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:rsidR="008E2F4F" w:rsidRPr="00F8539B" w:rsidRDefault="008E2F4F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514EB8" w:rsidRDefault="00F8539B" w:rsidP="006F5F4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:rsidR="00EF0D43" w:rsidRPr="00F8539B" w:rsidRDefault="00EF0D43" w:rsidP="000F7A0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CB6BE4" w:rsidRPr="002621DE" w:rsidRDefault="00F8539B" w:rsidP="00CB6BE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al seguente indirizzo di posta elettronica </w:t>
      </w:r>
      <w:hyperlink r:id="rId9" w:history="1">
        <w:r w:rsidR="00CB6BE4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CB6BE4" w:rsidRPr="002621DE">
        <w:rPr>
          <w:rFonts w:asciiTheme="minorHAnsi" w:hAnsiTheme="minorHAnsi" w:cs="Arial"/>
          <w:bCs/>
          <w:sz w:val="20"/>
          <w:szCs w:val="20"/>
        </w:rPr>
        <w:t>.</w:t>
      </w:r>
    </w:p>
    <w:p w:rsidR="00BC6312" w:rsidRDefault="00BC6312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:rsidR="00122B75" w:rsidRDefault="00122B75" w:rsidP="00BE33F3">
      <w:pPr>
        <w:pStyle w:val="Titolo1"/>
        <w:numPr>
          <w:ilvl w:val="0"/>
          <w:numId w:val="0"/>
        </w:numPr>
        <w:spacing w:before="0" w:after="0" w:line="360" w:lineRule="auto"/>
        <w:ind w:left="284"/>
        <w:jc w:val="both"/>
        <w:rPr>
          <w:rFonts w:asciiTheme="minorHAnsi" w:hAnsiTheme="minorHAnsi" w:cs="Arial"/>
          <w:bCs/>
          <w:iCs/>
          <w:szCs w:val="22"/>
        </w:rPr>
      </w:pPr>
      <w:bookmarkStart w:id="4" w:name="_Toc66348573"/>
      <w:r w:rsidRPr="00BE33F3">
        <w:rPr>
          <w:rFonts w:asciiTheme="minorHAnsi" w:hAnsiTheme="minorHAnsi" w:cs="Arial"/>
          <w:bCs/>
          <w:iCs/>
          <w:szCs w:val="22"/>
        </w:rPr>
        <w:lastRenderedPageBreak/>
        <w:t>Breve descrizione dell’iniziativa</w:t>
      </w:r>
      <w:bookmarkEnd w:id="4"/>
      <w:r w:rsidRPr="00BE33F3">
        <w:rPr>
          <w:rFonts w:asciiTheme="minorHAnsi" w:hAnsiTheme="minorHAnsi" w:cs="Arial"/>
          <w:bCs/>
          <w:iCs/>
          <w:szCs w:val="22"/>
        </w:rPr>
        <w:t xml:space="preserve"> </w:t>
      </w:r>
    </w:p>
    <w:p w:rsidR="00206F3D" w:rsidRDefault="00206F3D" w:rsidP="00206F3D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206F3D">
        <w:rPr>
          <w:rFonts w:asciiTheme="minorHAnsi" w:hAnsiTheme="minorHAnsi" w:cs="Arial"/>
          <w:bCs/>
          <w:sz w:val="20"/>
          <w:szCs w:val="20"/>
        </w:rPr>
        <w:t xml:space="preserve">Sogei </w:t>
      </w:r>
      <w:r>
        <w:rPr>
          <w:rFonts w:asciiTheme="minorHAnsi" w:hAnsiTheme="minorHAnsi" w:cs="Arial"/>
          <w:bCs/>
          <w:sz w:val="20"/>
          <w:szCs w:val="20"/>
        </w:rPr>
        <w:t>-</w:t>
      </w:r>
      <w:r w:rsidRPr="00206F3D">
        <w:rPr>
          <w:rFonts w:asciiTheme="minorHAnsi" w:hAnsiTheme="minorHAnsi" w:cs="Arial"/>
          <w:bCs/>
          <w:sz w:val="20"/>
          <w:szCs w:val="20"/>
        </w:rPr>
        <w:t xml:space="preserve"> Società Generale d'Informatica S.p.A. -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06F3D">
        <w:rPr>
          <w:rFonts w:asciiTheme="minorHAnsi" w:hAnsiTheme="minorHAnsi" w:cs="Arial"/>
          <w:bCs/>
          <w:sz w:val="20"/>
          <w:szCs w:val="20"/>
        </w:rPr>
        <w:t>è la società di Information Technology 100% del Ministero dell'Economia e delle Finanze e opera sulla base de</w:t>
      </w:r>
      <w:r w:rsidR="00EA595B">
        <w:rPr>
          <w:rFonts w:asciiTheme="minorHAnsi" w:hAnsiTheme="minorHAnsi" w:cs="Arial"/>
          <w:bCs/>
          <w:sz w:val="20"/>
          <w:szCs w:val="20"/>
        </w:rPr>
        <w:t>l modello organizzativo dell’in-</w:t>
      </w:r>
      <w:r w:rsidRPr="00206F3D">
        <w:rPr>
          <w:rFonts w:asciiTheme="minorHAnsi" w:hAnsiTheme="minorHAnsi" w:cs="Arial"/>
          <w:bCs/>
          <w:sz w:val="20"/>
          <w:szCs w:val="20"/>
        </w:rPr>
        <w:t>house providing.</w:t>
      </w:r>
    </w:p>
    <w:p w:rsidR="00206F3D" w:rsidRPr="00206F3D" w:rsidRDefault="00206F3D" w:rsidP="00206F3D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206F3D">
        <w:rPr>
          <w:rFonts w:asciiTheme="minorHAnsi" w:hAnsiTheme="minorHAnsi" w:cs="Arial"/>
          <w:bCs/>
          <w:sz w:val="20"/>
          <w:szCs w:val="20"/>
        </w:rPr>
        <w:t>Sogei gestisce Sistemi Informativi di diverse Pubbliche Amministrazioni curando</w:t>
      </w:r>
      <w:r w:rsidR="00EA595B">
        <w:rPr>
          <w:rFonts w:asciiTheme="minorHAnsi" w:hAnsiTheme="minorHAnsi" w:cs="Arial"/>
          <w:bCs/>
          <w:sz w:val="20"/>
          <w:szCs w:val="20"/>
        </w:rPr>
        <w:t xml:space="preserve">ne, in particolare, lo sviluppo, </w:t>
      </w:r>
      <w:r w:rsidRPr="00206F3D">
        <w:rPr>
          <w:rFonts w:asciiTheme="minorHAnsi" w:hAnsiTheme="minorHAnsi" w:cs="Arial"/>
          <w:bCs/>
          <w:sz w:val="20"/>
          <w:szCs w:val="20"/>
        </w:rPr>
        <w:t xml:space="preserve">la manutenzione </w:t>
      </w:r>
      <w:r w:rsidR="00EA595B">
        <w:rPr>
          <w:rFonts w:asciiTheme="minorHAnsi" w:hAnsiTheme="minorHAnsi" w:cs="Arial"/>
          <w:bCs/>
          <w:sz w:val="20"/>
          <w:szCs w:val="20"/>
        </w:rPr>
        <w:t xml:space="preserve">e la gestione </w:t>
      </w:r>
      <w:r w:rsidRPr="00206F3D">
        <w:rPr>
          <w:rFonts w:asciiTheme="minorHAnsi" w:hAnsiTheme="minorHAnsi" w:cs="Arial"/>
          <w:bCs/>
          <w:sz w:val="20"/>
          <w:szCs w:val="20"/>
        </w:rPr>
        <w:t xml:space="preserve">del software a supporto </w:t>
      </w:r>
      <w:r w:rsidR="00EA595B">
        <w:rPr>
          <w:rFonts w:asciiTheme="minorHAnsi" w:hAnsiTheme="minorHAnsi" w:cs="Arial"/>
          <w:bCs/>
          <w:sz w:val="20"/>
          <w:szCs w:val="20"/>
        </w:rPr>
        <w:t>dei processi istituzionali.</w:t>
      </w:r>
    </w:p>
    <w:p w:rsidR="00526185" w:rsidRDefault="00526185" w:rsidP="00206F3D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206F3D" w:rsidRPr="00206F3D" w:rsidRDefault="00206F3D" w:rsidP="00206F3D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564B9B">
        <w:rPr>
          <w:rFonts w:asciiTheme="minorHAnsi" w:hAnsiTheme="minorHAnsi" w:cs="Arial"/>
          <w:bCs/>
          <w:sz w:val="20"/>
          <w:szCs w:val="20"/>
        </w:rPr>
        <w:t xml:space="preserve">La futura acquisizione si colloca nell'ambito delle attività istituzionali della Sogei </w:t>
      </w:r>
      <w:r w:rsidR="00DB4273" w:rsidRPr="00564B9B">
        <w:rPr>
          <w:rFonts w:asciiTheme="minorHAnsi" w:hAnsiTheme="minorHAnsi" w:cs="Arial"/>
          <w:bCs/>
          <w:sz w:val="20"/>
          <w:szCs w:val="20"/>
        </w:rPr>
        <w:t xml:space="preserve">ed </w:t>
      </w:r>
      <w:r w:rsidR="00564B9B" w:rsidRPr="00564B9B">
        <w:rPr>
          <w:rFonts w:asciiTheme="minorHAnsi" w:hAnsiTheme="minorHAnsi" w:cs="Arial"/>
          <w:bCs/>
          <w:sz w:val="20"/>
          <w:szCs w:val="20"/>
        </w:rPr>
        <w:t xml:space="preserve">è finalizzata a garantire l’erogazione dei servizi applicativi e di supporto al ridisegno dei processi verso i propri Clienti Istituzionali, </w:t>
      </w:r>
      <w:r w:rsidRPr="00564B9B">
        <w:rPr>
          <w:rFonts w:asciiTheme="minorHAnsi" w:hAnsiTheme="minorHAnsi" w:cs="Arial"/>
          <w:bCs/>
          <w:sz w:val="20"/>
          <w:szCs w:val="20"/>
        </w:rPr>
        <w:t>ricomprendendo</w:t>
      </w:r>
      <w:r w:rsidR="00564B9B" w:rsidRPr="00564B9B">
        <w:rPr>
          <w:rFonts w:asciiTheme="minorHAnsi" w:hAnsiTheme="minorHAnsi" w:cs="Arial"/>
          <w:bCs/>
          <w:sz w:val="20"/>
          <w:szCs w:val="20"/>
        </w:rPr>
        <w:t>,</w:t>
      </w:r>
      <w:r w:rsidRPr="00564B9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64B9B" w:rsidRPr="00564B9B">
        <w:rPr>
          <w:rFonts w:asciiTheme="minorHAnsi" w:hAnsiTheme="minorHAnsi" w:cs="Arial"/>
          <w:bCs/>
          <w:sz w:val="20"/>
          <w:szCs w:val="20"/>
        </w:rPr>
        <w:t xml:space="preserve">in particolare, </w:t>
      </w:r>
      <w:r w:rsidR="00EA595B">
        <w:rPr>
          <w:rFonts w:asciiTheme="minorHAnsi" w:hAnsiTheme="minorHAnsi" w:cs="Arial"/>
          <w:bCs/>
          <w:sz w:val="20"/>
          <w:szCs w:val="20"/>
        </w:rPr>
        <w:t xml:space="preserve">la presa in carico, </w:t>
      </w:r>
      <w:r w:rsidRPr="00564B9B">
        <w:rPr>
          <w:rFonts w:asciiTheme="minorHAnsi" w:hAnsiTheme="minorHAnsi" w:cs="Arial"/>
          <w:bCs/>
          <w:sz w:val="20"/>
          <w:szCs w:val="20"/>
        </w:rPr>
        <w:t xml:space="preserve">la gestione e il governo </w:t>
      </w:r>
      <w:r w:rsidR="009C5E2A">
        <w:rPr>
          <w:rFonts w:asciiTheme="minorHAnsi" w:hAnsiTheme="minorHAnsi" w:cs="Arial"/>
          <w:bCs/>
          <w:sz w:val="20"/>
          <w:szCs w:val="20"/>
        </w:rPr>
        <w:t xml:space="preserve">dei servizi </w:t>
      </w:r>
      <w:r w:rsidR="00526185">
        <w:rPr>
          <w:rFonts w:asciiTheme="minorHAnsi" w:hAnsiTheme="minorHAnsi" w:cs="Arial"/>
          <w:bCs/>
          <w:sz w:val="20"/>
          <w:szCs w:val="20"/>
        </w:rPr>
        <w:t>per l</w:t>
      </w:r>
      <w:r w:rsidRPr="00564B9B">
        <w:rPr>
          <w:rFonts w:asciiTheme="minorHAnsi" w:hAnsiTheme="minorHAnsi" w:cs="Arial"/>
          <w:bCs/>
          <w:sz w:val="20"/>
          <w:szCs w:val="20"/>
        </w:rPr>
        <w:t>'Agenzia per la Coesione Territoriale</w:t>
      </w:r>
      <w:r w:rsidR="00564B9B" w:rsidRPr="00564B9B">
        <w:rPr>
          <w:rFonts w:asciiTheme="minorHAnsi" w:hAnsiTheme="minorHAnsi" w:cs="Arial"/>
          <w:bCs/>
          <w:sz w:val="20"/>
          <w:szCs w:val="20"/>
        </w:rPr>
        <w:t>.</w:t>
      </w:r>
    </w:p>
    <w:p w:rsidR="00526185" w:rsidRDefault="00526185" w:rsidP="00206F3D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421DDA" w:rsidRPr="00206F3D" w:rsidRDefault="00DB4273" w:rsidP="00206F3D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Il perimetro</w:t>
      </w:r>
      <w:r w:rsidR="00421DDA" w:rsidRPr="00206F3D">
        <w:rPr>
          <w:rFonts w:asciiTheme="minorHAnsi" w:hAnsiTheme="minorHAnsi" w:cs="Arial"/>
          <w:bCs/>
          <w:sz w:val="20"/>
          <w:szCs w:val="20"/>
        </w:rPr>
        <w:t xml:space="preserve"> dell'affidamento </w:t>
      </w:r>
      <w:r>
        <w:rPr>
          <w:rFonts w:asciiTheme="minorHAnsi" w:hAnsiTheme="minorHAnsi" w:cs="Arial"/>
          <w:bCs/>
          <w:sz w:val="20"/>
          <w:szCs w:val="20"/>
        </w:rPr>
        <w:t>comprende i seguenti servizi</w:t>
      </w:r>
      <w:r w:rsidR="00421DDA" w:rsidRPr="00206F3D">
        <w:rPr>
          <w:rFonts w:asciiTheme="minorHAnsi" w:hAnsiTheme="minorHAnsi" w:cs="Arial"/>
          <w:bCs/>
          <w:sz w:val="20"/>
          <w:szCs w:val="20"/>
        </w:rPr>
        <w:t>:</w:t>
      </w:r>
    </w:p>
    <w:p w:rsidR="00421DDA" w:rsidRPr="00DB4273" w:rsidRDefault="00DB4273" w:rsidP="00DB4273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Sviluppo e manutenzione evolutiva, adeguativa e m</w:t>
      </w:r>
      <w:r w:rsidRPr="00DB4273">
        <w:rPr>
          <w:rFonts w:asciiTheme="minorHAnsi" w:hAnsiTheme="minorHAnsi" w:cs="Arial"/>
          <w:bCs/>
          <w:sz w:val="20"/>
          <w:szCs w:val="20"/>
        </w:rPr>
        <w:t>igliorativa di software</w:t>
      </w:r>
      <w:r w:rsidR="00421DDA" w:rsidRPr="00DB4273">
        <w:rPr>
          <w:rFonts w:asciiTheme="minorHAnsi" w:hAnsiTheme="minorHAnsi" w:cs="Arial"/>
          <w:bCs/>
          <w:sz w:val="20"/>
          <w:szCs w:val="20"/>
        </w:rPr>
        <w:t xml:space="preserve"> ad hoc;</w:t>
      </w:r>
    </w:p>
    <w:p w:rsidR="00421DDA" w:rsidRPr="00DB4273" w:rsidRDefault="00DB4273" w:rsidP="00DB4273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P</w:t>
      </w:r>
      <w:r w:rsidR="00421DDA" w:rsidRPr="00DB4273">
        <w:rPr>
          <w:rFonts w:asciiTheme="minorHAnsi" w:hAnsiTheme="minorHAnsi" w:cs="Arial"/>
          <w:bCs/>
          <w:sz w:val="20"/>
          <w:szCs w:val="20"/>
        </w:rPr>
        <w:t>ersonalizzazione e parametrizzazione di soluzioni commerciali o di software open source o di software in riuso;</w:t>
      </w:r>
    </w:p>
    <w:p w:rsidR="00421DDA" w:rsidRPr="00DB4273" w:rsidRDefault="00DB4273" w:rsidP="00DB4273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M</w:t>
      </w:r>
      <w:r w:rsidR="00421DDA" w:rsidRPr="00DB4273">
        <w:rPr>
          <w:rFonts w:asciiTheme="minorHAnsi" w:hAnsiTheme="minorHAnsi" w:cs="Arial"/>
          <w:bCs/>
          <w:sz w:val="20"/>
          <w:szCs w:val="20"/>
        </w:rPr>
        <w:t>anutenzione correttiva;</w:t>
      </w:r>
    </w:p>
    <w:p w:rsidR="00421DDA" w:rsidRPr="00DB4273" w:rsidRDefault="00DB4273" w:rsidP="00DB4273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G</w:t>
      </w:r>
      <w:r w:rsidRPr="00DB4273">
        <w:rPr>
          <w:rFonts w:asciiTheme="minorHAnsi" w:hAnsiTheme="minorHAnsi" w:cs="Arial"/>
          <w:bCs/>
          <w:sz w:val="20"/>
          <w:szCs w:val="20"/>
        </w:rPr>
        <w:t>estione Applicativa;</w:t>
      </w:r>
    </w:p>
    <w:p w:rsidR="00421DDA" w:rsidRPr="00DB4273" w:rsidRDefault="00DB4273" w:rsidP="00DB4273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DB4273">
        <w:rPr>
          <w:rFonts w:asciiTheme="minorHAnsi" w:hAnsiTheme="minorHAnsi" w:cs="Arial"/>
          <w:bCs/>
          <w:sz w:val="20"/>
          <w:szCs w:val="20"/>
        </w:rPr>
        <w:t>S</w:t>
      </w:r>
      <w:r w:rsidR="00421DDA" w:rsidRPr="00DB4273">
        <w:rPr>
          <w:rFonts w:asciiTheme="minorHAnsi" w:hAnsiTheme="minorHAnsi" w:cs="Arial"/>
          <w:bCs/>
          <w:sz w:val="20"/>
          <w:szCs w:val="20"/>
        </w:rPr>
        <w:t>upporto specialistico</w:t>
      </w:r>
    </w:p>
    <w:p w:rsidR="00421DDA" w:rsidRPr="00DB4273" w:rsidRDefault="00DB4273" w:rsidP="00DB4273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DB4273">
        <w:rPr>
          <w:rFonts w:asciiTheme="minorHAnsi" w:hAnsiTheme="minorHAnsi" w:cs="Arial"/>
          <w:bCs/>
          <w:sz w:val="20"/>
          <w:szCs w:val="20"/>
        </w:rPr>
        <w:t>P</w:t>
      </w:r>
      <w:r w:rsidR="00421DDA" w:rsidRPr="00DB4273">
        <w:rPr>
          <w:rFonts w:asciiTheme="minorHAnsi" w:hAnsiTheme="minorHAnsi" w:cs="Arial"/>
          <w:bCs/>
          <w:sz w:val="20"/>
          <w:szCs w:val="20"/>
        </w:rPr>
        <w:t>rogettazione e ridisegno di processi e servizi.</w:t>
      </w:r>
    </w:p>
    <w:p w:rsidR="0067190F" w:rsidRDefault="0067190F" w:rsidP="00DB5C9B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421DDA" w:rsidRDefault="00421DDA" w:rsidP="00DB5C9B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206F3D">
        <w:rPr>
          <w:rFonts w:asciiTheme="minorHAnsi" w:hAnsiTheme="minorHAnsi" w:cs="Arial"/>
          <w:bCs/>
          <w:sz w:val="20"/>
          <w:szCs w:val="20"/>
        </w:rPr>
        <w:t>I servizi richiesti saranno erogati in misura prevalente sui linguaggi Java, HTML, XML, Javascript, PL/SQL</w:t>
      </w:r>
      <w:r w:rsidRPr="00617D4E">
        <w:rPr>
          <w:rFonts w:asciiTheme="minorHAnsi" w:hAnsiTheme="minorHAnsi" w:cs="Arial"/>
          <w:bCs/>
          <w:sz w:val="20"/>
          <w:szCs w:val="20"/>
        </w:rPr>
        <w:t>.</w:t>
      </w:r>
      <w:r w:rsidR="00C44B4D" w:rsidRPr="00617D4E">
        <w:rPr>
          <w:rFonts w:asciiTheme="minorHAnsi" w:hAnsiTheme="minorHAnsi" w:cs="Arial"/>
          <w:bCs/>
          <w:sz w:val="20"/>
          <w:szCs w:val="20"/>
        </w:rPr>
        <w:t xml:space="preserve"> In particolare, n</w:t>
      </w:r>
      <w:r w:rsidR="00DB5C9B" w:rsidRPr="00617D4E">
        <w:rPr>
          <w:rFonts w:asciiTheme="minorHAnsi" w:hAnsiTheme="minorHAnsi" w:cs="Arial"/>
          <w:bCs/>
          <w:sz w:val="20"/>
          <w:szCs w:val="20"/>
        </w:rPr>
        <w:t>ella tabella seguente si riporta</w:t>
      </w:r>
      <w:r w:rsidR="00526185" w:rsidRPr="00617D4E">
        <w:rPr>
          <w:rFonts w:asciiTheme="minorHAnsi" w:hAnsiTheme="minorHAnsi" w:cs="Arial"/>
          <w:bCs/>
          <w:sz w:val="20"/>
          <w:szCs w:val="20"/>
        </w:rPr>
        <w:t>no</w:t>
      </w:r>
      <w:r w:rsidR="00DB5C9B" w:rsidRPr="00617D4E">
        <w:rPr>
          <w:rFonts w:asciiTheme="minorHAnsi" w:hAnsiTheme="minorHAnsi" w:cs="Arial"/>
          <w:bCs/>
          <w:sz w:val="20"/>
          <w:szCs w:val="20"/>
        </w:rPr>
        <w:t>, a titolo indicativo e non es</w:t>
      </w:r>
      <w:r w:rsidR="00526185" w:rsidRPr="00617D4E">
        <w:rPr>
          <w:rFonts w:asciiTheme="minorHAnsi" w:hAnsiTheme="minorHAnsi" w:cs="Arial"/>
          <w:bCs/>
          <w:sz w:val="20"/>
          <w:szCs w:val="20"/>
        </w:rPr>
        <w:t>a</w:t>
      </w:r>
      <w:r w:rsidR="00DB5C9B" w:rsidRPr="00617D4E">
        <w:rPr>
          <w:rFonts w:asciiTheme="minorHAnsi" w:hAnsiTheme="minorHAnsi" w:cs="Arial"/>
          <w:bCs/>
          <w:sz w:val="20"/>
          <w:szCs w:val="20"/>
        </w:rPr>
        <w:t xml:space="preserve">ustivo, </w:t>
      </w:r>
      <w:r w:rsidR="00526185" w:rsidRPr="00617D4E">
        <w:rPr>
          <w:rFonts w:asciiTheme="minorHAnsi" w:hAnsiTheme="minorHAnsi" w:cs="Arial"/>
          <w:bCs/>
          <w:sz w:val="20"/>
          <w:szCs w:val="20"/>
        </w:rPr>
        <w:t>gli</w:t>
      </w:r>
      <w:r w:rsidR="00DB5C9B" w:rsidRPr="00617D4E">
        <w:rPr>
          <w:rFonts w:asciiTheme="minorHAnsi" w:hAnsiTheme="minorHAnsi" w:cs="Arial"/>
          <w:bCs/>
          <w:sz w:val="20"/>
          <w:szCs w:val="20"/>
        </w:rPr>
        <w:t xml:space="preserve"> ambienti tecnologici di riferimento</w:t>
      </w:r>
      <w:r w:rsidR="00D305B5" w:rsidRPr="00617D4E">
        <w:rPr>
          <w:rFonts w:asciiTheme="minorHAnsi" w:hAnsiTheme="minorHAnsi" w:cs="Arial"/>
          <w:bCs/>
          <w:sz w:val="20"/>
          <w:szCs w:val="20"/>
        </w:rPr>
        <w:t>,</w:t>
      </w:r>
      <w:r w:rsidR="00F44FF5" w:rsidRPr="00617D4E">
        <w:rPr>
          <w:rFonts w:asciiTheme="minorHAnsi" w:hAnsiTheme="minorHAnsi" w:cs="Arial"/>
          <w:bCs/>
          <w:sz w:val="20"/>
          <w:szCs w:val="20"/>
        </w:rPr>
        <w:t xml:space="preserve"> in base alle conoscenze disponibili alla data.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405"/>
        <w:gridCol w:w="2902"/>
        <w:gridCol w:w="2903"/>
      </w:tblGrid>
      <w:tr w:rsidR="00DB5C9B" w:rsidRPr="00DB5C9B" w:rsidTr="00EA595B">
        <w:tc>
          <w:tcPr>
            <w:tcW w:w="2405" w:type="dxa"/>
            <w:vAlign w:val="center"/>
          </w:tcPr>
          <w:p w:rsidR="00DB5C9B" w:rsidRPr="00EA595B" w:rsidRDefault="00DB5C9B" w:rsidP="00EA595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A595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Ambienti di analisi e progettazione</w:t>
            </w:r>
          </w:p>
        </w:tc>
        <w:tc>
          <w:tcPr>
            <w:tcW w:w="5805" w:type="dxa"/>
            <w:gridSpan w:val="2"/>
          </w:tcPr>
          <w:p w:rsidR="00DB5C9B" w:rsidRPr="00DB5C9B" w:rsidRDefault="00EA595B" w:rsidP="00EA595B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Rational Sofware Architect</w:t>
            </w:r>
            <w:r w:rsidR="00DB5C9B" w:rsidRPr="00DB5C9B">
              <w:rPr>
                <w:rFonts w:asciiTheme="minorHAnsi" w:hAnsiTheme="minorHAnsi" w:cs="Arial"/>
                <w:bCs/>
                <w:sz w:val="16"/>
                <w:szCs w:val="16"/>
              </w:rPr>
              <w:t xml:space="preserve"> 8.0.0 e versioni successive</w:t>
            </w:r>
          </w:p>
          <w:p w:rsidR="00DB5C9B" w:rsidRPr="00DB5C9B" w:rsidRDefault="00DB5C9B" w:rsidP="00EA595B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DB5C9B">
              <w:rPr>
                <w:rFonts w:asciiTheme="minorHAnsi" w:hAnsiTheme="minorHAnsi" w:cs="Arial"/>
                <w:bCs/>
                <w:sz w:val="16"/>
                <w:szCs w:val="16"/>
              </w:rPr>
              <w:t>Rational Data Architect 8.0.0 e versioni successive</w:t>
            </w:r>
          </w:p>
        </w:tc>
      </w:tr>
      <w:tr w:rsidR="00526185" w:rsidRPr="00DB5C9B" w:rsidTr="00526185">
        <w:tc>
          <w:tcPr>
            <w:tcW w:w="2405" w:type="dxa"/>
            <w:vAlign w:val="center"/>
          </w:tcPr>
          <w:p w:rsidR="00526185" w:rsidRPr="00EA595B" w:rsidRDefault="00526185" w:rsidP="00DB5C9B">
            <w:pPr>
              <w:spacing w:line="360" w:lineRule="auto"/>
              <w:ind w:left="36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A595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Ambienti di sviluppo</w:t>
            </w:r>
          </w:p>
        </w:tc>
        <w:tc>
          <w:tcPr>
            <w:tcW w:w="2902" w:type="dxa"/>
            <w:tcBorders>
              <w:bottom w:val="single" w:sz="4" w:space="0" w:color="auto"/>
              <w:right w:val="nil"/>
            </w:tcBorders>
          </w:tcPr>
          <w:p w:rsidR="00526185" w:rsidRPr="00DB5C9B" w:rsidRDefault="00526185" w:rsidP="00EA595B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DB5C9B">
              <w:rPr>
                <w:rFonts w:asciiTheme="minorHAnsi" w:hAnsiTheme="minorHAnsi" w:cs="Arial"/>
                <w:bCs/>
                <w:sz w:val="16"/>
                <w:szCs w:val="16"/>
              </w:rPr>
              <w:t>RAD (Rational Application Developer) vers 8.x e successive</w:t>
            </w:r>
          </w:p>
          <w:p w:rsidR="00526185" w:rsidRPr="00DB5C9B" w:rsidRDefault="00526185" w:rsidP="00EA595B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DB5C9B">
              <w:rPr>
                <w:rFonts w:asciiTheme="minorHAnsi" w:hAnsiTheme="minorHAnsi" w:cs="Arial"/>
                <w:bCs/>
                <w:sz w:val="16"/>
                <w:szCs w:val="16"/>
              </w:rPr>
              <w:t>IBM Rational Sofware Architect 8.x e successive</w:t>
            </w:r>
          </w:p>
          <w:p w:rsidR="00526185" w:rsidRPr="00DB5C9B" w:rsidRDefault="00526185" w:rsidP="00EA595B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DB5C9B">
              <w:rPr>
                <w:rFonts w:asciiTheme="minorHAnsi" w:hAnsiTheme="minorHAnsi" w:cs="Arial"/>
                <w:bCs/>
                <w:sz w:val="16"/>
                <w:szCs w:val="16"/>
              </w:rPr>
              <w:t>XML spy ver. 2011 e successive</w:t>
            </w:r>
          </w:p>
          <w:p w:rsidR="00526185" w:rsidRPr="00DB5C9B" w:rsidRDefault="00526185" w:rsidP="00EA595B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DB5C9B">
              <w:rPr>
                <w:rFonts w:asciiTheme="minorHAnsi" w:hAnsiTheme="minorHAnsi" w:cs="Arial"/>
                <w:bCs/>
                <w:sz w:val="16"/>
                <w:szCs w:val="16"/>
              </w:rPr>
              <w:t>Eclipse 4.x e successive</w:t>
            </w:r>
          </w:p>
          <w:p w:rsidR="00526185" w:rsidRPr="00DB5C9B" w:rsidRDefault="00526185" w:rsidP="00EA595B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DB5C9B">
              <w:rPr>
                <w:rFonts w:asciiTheme="minorHAnsi" w:hAnsiTheme="minorHAnsi" w:cs="Arial"/>
                <w:bCs/>
                <w:sz w:val="16"/>
                <w:szCs w:val="16"/>
              </w:rPr>
              <w:t>Microsoft Visual C++ versione 1.5x e 5.0 e successive</w:t>
            </w:r>
          </w:p>
        </w:tc>
        <w:tc>
          <w:tcPr>
            <w:tcW w:w="2903" w:type="dxa"/>
            <w:tcBorders>
              <w:left w:val="nil"/>
            </w:tcBorders>
          </w:tcPr>
          <w:p w:rsidR="00526185" w:rsidRPr="00DB5C9B" w:rsidRDefault="00526185" w:rsidP="00EA595B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DB5C9B">
              <w:rPr>
                <w:rFonts w:asciiTheme="minorHAnsi" w:hAnsiTheme="minorHAnsi" w:cs="Arial"/>
                <w:bCs/>
                <w:sz w:val="16"/>
                <w:szCs w:val="16"/>
              </w:rPr>
              <w:t>PL/SQL Developer in ambiente Oracle versione 10 e successive</w:t>
            </w:r>
          </w:p>
          <w:p w:rsidR="00526185" w:rsidRPr="00DB5C9B" w:rsidRDefault="00526185" w:rsidP="00EA595B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DB5C9B">
              <w:rPr>
                <w:rFonts w:asciiTheme="minorHAnsi" w:hAnsiTheme="minorHAnsi" w:cs="Arial"/>
                <w:bCs/>
                <w:sz w:val="16"/>
                <w:szCs w:val="16"/>
              </w:rPr>
              <w:t>Tuxedo v. 10</w:t>
            </w:r>
          </w:p>
          <w:p w:rsidR="00526185" w:rsidRPr="0098421A" w:rsidRDefault="00526185" w:rsidP="00EA595B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Theme="minorHAnsi" w:hAnsiTheme="minorHAnsi" w:cs="Arial"/>
                <w:bCs/>
                <w:sz w:val="16"/>
                <w:szCs w:val="16"/>
                <w:lang w:val="en-US"/>
              </w:rPr>
            </w:pPr>
            <w:r w:rsidRPr="0098421A">
              <w:rPr>
                <w:rFonts w:asciiTheme="minorHAnsi" w:hAnsiTheme="minorHAnsi" w:cs="Arial"/>
                <w:bCs/>
                <w:sz w:val="16"/>
                <w:szCs w:val="16"/>
                <w:lang w:val="en-US"/>
              </w:rPr>
              <w:t>Adobe LiveCycle Workbench ES 8.2 e successive</w:t>
            </w:r>
          </w:p>
          <w:p w:rsidR="00526185" w:rsidRPr="00DB5C9B" w:rsidRDefault="00526185" w:rsidP="00EA595B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DB5C9B">
              <w:rPr>
                <w:rFonts w:asciiTheme="minorHAnsi" w:hAnsiTheme="minorHAnsi" w:cs="Arial"/>
                <w:bCs/>
                <w:sz w:val="16"/>
                <w:szCs w:val="16"/>
              </w:rPr>
              <w:t xml:space="preserve">Borland Delphi 4, 6 e successivi </w:t>
            </w:r>
          </w:p>
          <w:p w:rsidR="00526185" w:rsidRPr="00DB5C9B" w:rsidRDefault="00526185" w:rsidP="00EA595B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DB5C9B">
              <w:rPr>
                <w:rFonts w:asciiTheme="minorHAnsi" w:hAnsiTheme="minorHAnsi" w:cs="Arial"/>
                <w:bCs/>
                <w:sz w:val="16"/>
                <w:szCs w:val="16"/>
              </w:rPr>
              <w:t>InstallAnywhere</w:t>
            </w:r>
          </w:p>
        </w:tc>
      </w:tr>
      <w:tr w:rsidR="00526185" w:rsidRPr="008A20E9" w:rsidTr="00526185">
        <w:tc>
          <w:tcPr>
            <w:tcW w:w="2405" w:type="dxa"/>
            <w:vAlign w:val="center"/>
          </w:tcPr>
          <w:p w:rsidR="00526185" w:rsidRPr="00EA595B" w:rsidRDefault="00526185" w:rsidP="00EA595B">
            <w:pPr>
              <w:pStyle w:val="Paragrafoelenco"/>
              <w:ind w:left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A595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Ambienti di test</w:t>
            </w:r>
          </w:p>
        </w:tc>
        <w:tc>
          <w:tcPr>
            <w:tcW w:w="2902" w:type="dxa"/>
            <w:tcBorders>
              <w:bottom w:val="single" w:sz="4" w:space="0" w:color="auto"/>
              <w:right w:val="nil"/>
            </w:tcBorders>
          </w:tcPr>
          <w:p w:rsidR="00526185" w:rsidRPr="00DB5C9B" w:rsidRDefault="00526185" w:rsidP="00EA595B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DB5C9B">
              <w:rPr>
                <w:rFonts w:asciiTheme="minorHAnsi" w:hAnsiTheme="minorHAnsi" w:cs="Arial"/>
                <w:bCs/>
                <w:sz w:val="16"/>
                <w:szCs w:val="16"/>
              </w:rPr>
              <w:t>Parasoft Jtest versione 7.5 e successive</w:t>
            </w:r>
          </w:p>
          <w:p w:rsidR="00526185" w:rsidRDefault="00526185" w:rsidP="00526185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DB5C9B">
              <w:rPr>
                <w:rFonts w:asciiTheme="minorHAnsi" w:hAnsiTheme="minorHAnsi" w:cs="Arial"/>
                <w:bCs/>
                <w:sz w:val="16"/>
                <w:szCs w:val="16"/>
              </w:rPr>
              <w:t>Parasoft SOA test versione 4.x e successive</w:t>
            </w:r>
          </w:p>
          <w:p w:rsidR="00526185" w:rsidRPr="00526185" w:rsidRDefault="00526185" w:rsidP="00526185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DB5C9B">
              <w:rPr>
                <w:rFonts w:asciiTheme="minorHAnsi" w:hAnsiTheme="minorHAnsi" w:cs="Arial"/>
                <w:bCs/>
                <w:sz w:val="16"/>
                <w:szCs w:val="16"/>
              </w:rPr>
              <w:t>Selenium UI</w:t>
            </w:r>
          </w:p>
        </w:tc>
        <w:tc>
          <w:tcPr>
            <w:tcW w:w="2903" w:type="dxa"/>
            <w:tcBorders>
              <w:left w:val="nil"/>
            </w:tcBorders>
          </w:tcPr>
          <w:p w:rsidR="00526185" w:rsidRPr="00DB5C9B" w:rsidRDefault="00526185" w:rsidP="00EA595B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DB5C9B">
              <w:rPr>
                <w:rFonts w:asciiTheme="minorHAnsi" w:hAnsiTheme="minorHAnsi" w:cs="Arial"/>
                <w:bCs/>
                <w:sz w:val="16"/>
                <w:szCs w:val="16"/>
              </w:rPr>
              <w:t>SonarQube</w:t>
            </w:r>
          </w:p>
          <w:p w:rsidR="00526185" w:rsidRPr="00DB5C9B" w:rsidRDefault="00526185" w:rsidP="00EA595B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DB5C9B">
              <w:rPr>
                <w:rFonts w:asciiTheme="minorHAnsi" w:hAnsiTheme="minorHAnsi" w:cs="Arial"/>
                <w:bCs/>
                <w:sz w:val="16"/>
                <w:szCs w:val="16"/>
              </w:rPr>
              <w:t>Junit</w:t>
            </w:r>
          </w:p>
          <w:p w:rsidR="00526185" w:rsidRDefault="00526185" w:rsidP="00EA595B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DB5C9B">
              <w:rPr>
                <w:rFonts w:asciiTheme="minorHAnsi" w:hAnsiTheme="minorHAnsi" w:cs="Arial"/>
                <w:bCs/>
                <w:sz w:val="16"/>
                <w:szCs w:val="16"/>
              </w:rPr>
              <w:t>Mocha</w:t>
            </w:r>
          </w:p>
          <w:p w:rsidR="00526185" w:rsidRPr="00526185" w:rsidRDefault="00526185" w:rsidP="00526185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Theme="minorHAnsi" w:hAnsiTheme="minorHAnsi" w:cs="Arial"/>
                <w:bCs/>
                <w:sz w:val="16"/>
                <w:szCs w:val="16"/>
                <w:lang w:val="en-US"/>
              </w:rPr>
            </w:pPr>
            <w:r w:rsidRPr="00DB5C9B">
              <w:rPr>
                <w:rFonts w:asciiTheme="minorHAnsi" w:hAnsiTheme="minorHAnsi" w:cs="Arial"/>
                <w:bCs/>
                <w:sz w:val="16"/>
                <w:szCs w:val="16"/>
                <w:lang w:val="en-US"/>
              </w:rPr>
              <w:t>plugin Firefox Test &amp; Feedback per Team Foundation Server</w:t>
            </w:r>
          </w:p>
        </w:tc>
      </w:tr>
      <w:tr w:rsidR="00526185" w:rsidRPr="00DB5C9B" w:rsidTr="00526185">
        <w:tc>
          <w:tcPr>
            <w:tcW w:w="2405" w:type="dxa"/>
            <w:vAlign w:val="center"/>
          </w:tcPr>
          <w:p w:rsidR="00526185" w:rsidRPr="00EA595B" w:rsidRDefault="00526185" w:rsidP="00EA595B">
            <w:pPr>
              <w:pStyle w:val="Paragrafoelenco"/>
              <w:ind w:left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en-US"/>
              </w:rPr>
            </w:pPr>
            <w:r w:rsidRPr="00EA595B">
              <w:rPr>
                <w:rFonts w:asciiTheme="minorHAnsi" w:hAnsiTheme="minorHAnsi" w:cs="Arial"/>
                <w:b/>
                <w:bCs/>
                <w:sz w:val="16"/>
                <w:szCs w:val="16"/>
                <w:lang w:val="en-US"/>
              </w:rPr>
              <w:t>Ambienti di runtime</w:t>
            </w:r>
          </w:p>
        </w:tc>
        <w:tc>
          <w:tcPr>
            <w:tcW w:w="2902" w:type="dxa"/>
            <w:tcBorders>
              <w:right w:val="nil"/>
            </w:tcBorders>
          </w:tcPr>
          <w:p w:rsidR="00526185" w:rsidRPr="00EA595B" w:rsidRDefault="00526185" w:rsidP="00EA595B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A595B">
              <w:rPr>
                <w:rFonts w:asciiTheme="minorHAnsi" w:hAnsiTheme="minorHAnsi" w:cs="Arial"/>
                <w:bCs/>
                <w:sz w:val="16"/>
                <w:szCs w:val="16"/>
              </w:rPr>
              <w:t>JRE 1.7 e successive</w:t>
            </w:r>
          </w:p>
          <w:p w:rsidR="00526185" w:rsidRPr="00EA595B" w:rsidRDefault="00526185" w:rsidP="00EA595B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A595B">
              <w:rPr>
                <w:rFonts w:asciiTheme="minorHAnsi" w:hAnsiTheme="minorHAnsi" w:cs="Arial"/>
                <w:bCs/>
                <w:sz w:val="16"/>
                <w:szCs w:val="16"/>
              </w:rPr>
              <w:t>MQ Series vers. 7.0 e successive</w:t>
            </w:r>
          </w:p>
          <w:p w:rsidR="00526185" w:rsidRPr="00EA595B" w:rsidRDefault="00526185" w:rsidP="00EA595B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A595B">
              <w:rPr>
                <w:rFonts w:asciiTheme="minorHAnsi" w:hAnsiTheme="minorHAnsi" w:cs="Arial"/>
                <w:bCs/>
                <w:sz w:val="16"/>
                <w:szCs w:val="16"/>
              </w:rPr>
              <w:lastRenderedPageBreak/>
              <w:t>Apache Web Server</w:t>
            </w:r>
          </w:p>
          <w:p w:rsidR="00526185" w:rsidRPr="00EA595B" w:rsidRDefault="00526185" w:rsidP="00EA595B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A595B">
              <w:rPr>
                <w:rFonts w:asciiTheme="minorHAnsi" w:hAnsiTheme="minorHAnsi" w:cs="Arial"/>
                <w:bCs/>
                <w:sz w:val="16"/>
                <w:szCs w:val="16"/>
              </w:rPr>
              <w:t>Web Browser IE vers. 11.x e successive</w:t>
            </w:r>
          </w:p>
        </w:tc>
        <w:tc>
          <w:tcPr>
            <w:tcW w:w="2903" w:type="dxa"/>
            <w:tcBorders>
              <w:left w:val="nil"/>
            </w:tcBorders>
          </w:tcPr>
          <w:p w:rsidR="00526185" w:rsidRPr="00EA595B" w:rsidRDefault="00526185" w:rsidP="00EA595B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A595B">
              <w:rPr>
                <w:rFonts w:asciiTheme="minorHAnsi" w:hAnsiTheme="minorHAnsi" w:cs="Arial"/>
                <w:bCs/>
                <w:sz w:val="16"/>
                <w:szCs w:val="16"/>
              </w:rPr>
              <w:lastRenderedPageBreak/>
              <w:t xml:space="preserve">Web Browser Firefox </w:t>
            </w:r>
          </w:p>
          <w:p w:rsidR="00526185" w:rsidRPr="00EA595B" w:rsidRDefault="00526185" w:rsidP="00EA595B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A595B">
              <w:rPr>
                <w:rFonts w:asciiTheme="minorHAnsi" w:hAnsiTheme="minorHAnsi" w:cs="Arial"/>
                <w:bCs/>
                <w:sz w:val="16"/>
                <w:szCs w:val="16"/>
              </w:rPr>
              <w:t>Web Browser Chrome</w:t>
            </w:r>
          </w:p>
          <w:p w:rsidR="00526185" w:rsidRPr="00EA595B" w:rsidRDefault="00526185" w:rsidP="00EA595B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A595B">
              <w:rPr>
                <w:rFonts w:asciiTheme="minorHAnsi" w:hAnsiTheme="minorHAnsi" w:cs="Arial"/>
                <w:bCs/>
                <w:sz w:val="16"/>
                <w:szCs w:val="16"/>
              </w:rPr>
              <w:lastRenderedPageBreak/>
              <w:t>MQ Series vers. 7.0 e successive</w:t>
            </w:r>
          </w:p>
          <w:p w:rsidR="00526185" w:rsidRPr="00EA595B" w:rsidRDefault="00526185" w:rsidP="00EA595B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A595B">
              <w:rPr>
                <w:rFonts w:asciiTheme="minorHAnsi" w:hAnsiTheme="minorHAnsi" w:cs="Arial"/>
                <w:bCs/>
                <w:sz w:val="16"/>
                <w:szCs w:val="16"/>
              </w:rPr>
              <w:t>Advanced quering Oracle versione 8.1.7 e successive</w:t>
            </w:r>
          </w:p>
        </w:tc>
      </w:tr>
      <w:tr w:rsidR="00DB5C9B" w:rsidRPr="00DB5C9B" w:rsidTr="00EA595B">
        <w:tc>
          <w:tcPr>
            <w:tcW w:w="2405" w:type="dxa"/>
            <w:vAlign w:val="center"/>
          </w:tcPr>
          <w:p w:rsidR="00DB5C9B" w:rsidRPr="00EA595B" w:rsidRDefault="00DB5C9B" w:rsidP="00EA595B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en-US"/>
              </w:rPr>
            </w:pPr>
            <w:r w:rsidRPr="00EA595B">
              <w:rPr>
                <w:rFonts w:asciiTheme="minorHAnsi" w:hAnsiTheme="minorHAnsi" w:cs="Arial"/>
                <w:b/>
                <w:bCs/>
                <w:sz w:val="16"/>
                <w:szCs w:val="16"/>
                <w:lang w:val="en-US"/>
              </w:rPr>
              <w:lastRenderedPageBreak/>
              <w:t>Content Management</w:t>
            </w:r>
          </w:p>
        </w:tc>
        <w:tc>
          <w:tcPr>
            <w:tcW w:w="5805" w:type="dxa"/>
            <w:gridSpan w:val="2"/>
          </w:tcPr>
          <w:p w:rsidR="00DB5C9B" w:rsidRPr="00DB5C9B" w:rsidRDefault="00DB5C9B" w:rsidP="00EA595B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DB5C9B">
              <w:rPr>
                <w:rFonts w:asciiTheme="minorHAnsi" w:hAnsiTheme="minorHAnsi" w:cs="Arial"/>
                <w:bCs/>
                <w:sz w:val="16"/>
                <w:szCs w:val="16"/>
              </w:rPr>
              <w:t>IBM FileNet Content Manager 4.x e successive</w:t>
            </w:r>
          </w:p>
          <w:p w:rsidR="00DB5C9B" w:rsidRPr="00EA595B" w:rsidRDefault="00DB5C9B" w:rsidP="00EA595B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DB5C9B">
              <w:rPr>
                <w:rFonts w:asciiTheme="minorHAnsi" w:hAnsiTheme="minorHAnsi" w:cs="Arial"/>
                <w:bCs/>
                <w:sz w:val="16"/>
                <w:szCs w:val="16"/>
              </w:rPr>
              <w:t>IBM OmniFind Enterprise Edition V9.x e successive</w:t>
            </w:r>
          </w:p>
        </w:tc>
      </w:tr>
      <w:tr w:rsidR="00526185" w:rsidRPr="008A20E9" w:rsidTr="00526185">
        <w:tc>
          <w:tcPr>
            <w:tcW w:w="2405" w:type="dxa"/>
            <w:vAlign w:val="center"/>
          </w:tcPr>
          <w:p w:rsidR="00526185" w:rsidRPr="00DB5C9B" w:rsidRDefault="00526185" w:rsidP="00EA595B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en-US"/>
              </w:rPr>
            </w:pPr>
            <w:r w:rsidRPr="00DB5C9B">
              <w:rPr>
                <w:rFonts w:asciiTheme="minorHAnsi" w:hAnsiTheme="minorHAnsi" w:cs="Arial"/>
                <w:b/>
                <w:bCs/>
                <w:sz w:val="16"/>
                <w:szCs w:val="16"/>
                <w:lang w:val="en-US"/>
              </w:rPr>
              <w:t>Application Server</w:t>
            </w:r>
          </w:p>
        </w:tc>
        <w:tc>
          <w:tcPr>
            <w:tcW w:w="2902" w:type="dxa"/>
            <w:tcBorders>
              <w:right w:val="nil"/>
            </w:tcBorders>
          </w:tcPr>
          <w:p w:rsidR="00526185" w:rsidRPr="00DB5C9B" w:rsidRDefault="00526185" w:rsidP="00EA595B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98421A">
              <w:rPr>
                <w:rFonts w:asciiTheme="minorHAnsi" w:hAnsiTheme="minorHAnsi" w:cs="Arial"/>
                <w:bCs/>
                <w:sz w:val="16"/>
                <w:szCs w:val="16"/>
                <w:lang w:val="en-US"/>
              </w:rPr>
              <w:t xml:space="preserve">IBM Websphere Application Server vers. </w:t>
            </w:r>
            <w:r w:rsidRPr="00DB5C9B">
              <w:rPr>
                <w:rFonts w:asciiTheme="minorHAnsi" w:hAnsiTheme="minorHAnsi" w:cs="Arial"/>
                <w:bCs/>
                <w:sz w:val="16"/>
                <w:szCs w:val="16"/>
              </w:rPr>
              <w:t>8.x e successive</w:t>
            </w:r>
          </w:p>
          <w:p w:rsidR="00526185" w:rsidRPr="00DB5C9B" w:rsidRDefault="00526185" w:rsidP="00EA595B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DB5C9B">
              <w:rPr>
                <w:rFonts w:asciiTheme="minorHAnsi" w:hAnsiTheme="minorHAnsi" w:cs="Arial"/>
                <w:bCs/>
                <w:sz w:val="16"/>
                <w:szCs w:val="16"/>
              </w:rPr>
              <w:t>IBM Liberty Profile</w:t>
            </w:r>
          </w:p>
          <w:p w:rsidR="00526185" w:rsidRPr="00DB5C9B" w:rsidRDefault="00526185" w:rsidP="00EA595B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98421A">
              <w:rPr>
                <w:rFonts w:asciiTheme="minorHAnsi" w:hAnsiTheme="minorHAnsi" w:cs="Arial"/>
                <w:bCs/>
                <w:sz w:val="16"/>
                <w:szCs w:val="16"/>
                <w:lang w:val="en-US"/>
              </w:rPr>
              <w:t xml:space="preserve">Microsoft IIS / DCOM - .NET vers. </w:t>
            </w:r>
            <w:r w:rsidRPr="00DB5C9B">
              <w:rPr>
                <w:rFonts w:asciiTheme="minorHAnsi" w:hAnsiTheme="minorHAnsi" w:cs="Arial"/>
                <w:bCs/>
                <w:sz w:val="16"/>
                <w:szCs w:val="16"/>
              </w:rPr>
              <w:t>4.0 e successive</w:t>
            </w:r>
          </w:p>
        </w:tc>
        <w:tc>
          <w:tcPr>
            <w:tcW w:w="2903" w:type="dxa"/>
            <w:tcBorders>
              <w:left w:val="nil"/>
            </w:tcBorders>
          </w:tcPr>
          <w:p w:rsidR="00526185" w:rsidRPr="00DB5C9B" w:rsidRDefault="00526185" w:rsidP="00EA595B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DB5C9B">
              <w:rPr>
                <w:rFonts w:asciiTheme="minorHAnsi" w:hAnsiTheme="minorHAnsi" w:cs="Arial"/>
                <w:bCs/>
                <w:sz w:val="16"/>
                <w:szCs w:val="16"/>
              </w:rPr>
              <w:t>Apache Tomcat vers 5.5 e successive</w:t>
            </w:r>
          </w:p>
          <w:p w:rsidR="00526185" w:rsidRPr="00DB5C9B" w:rsidRDefault="00526185" w:rsidP="00EA595B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DB5C9B">
              <w:rPr>
                <w:rFonts w:asciiTheme="minorHAnsi" w:hAnsiTheme="minorHAnsi" w:cs="Arial"/>
                <w:bCs/>
                <w:sz w:val="16"/>
                <w:szCs w:val="16"/>
              </w:rPr>
              <w:t>JBoss</w:t>
            </w:r>
          </w:p>
          <w:p w:rsidR="00526185" w:rsidRPr="00EA595B" w:rsidRDefault="00526185" w:rsidP="00EA595B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Theme="minorHAnsi" w:hAnsiTheme="minorHAnsi" w:cs="Arial"/>
                <w:bCs/>
                <w:sz w:val="16"/>
                <w:szCs w:val="16"/>
                <w:lang w:val="en-US"/>
              </w:rPr>
            </w:pPr>
            <w:r w:rsidRPr="00EA595B">
              <w:rPr>
                <w:rFonts w:asciiTheme="minorHAnsi" w:hAnsiTheme="minorHAnsi" w:cs="Arial"/>
                <w:bCs/>
                <w:sz w:val="16"/>
                <w:szCs w:val="16"/>
                <w:lang w:val="en-US"/>
              </w:rPr>
              <w:t>Adobe LiveCycle® ES/AEM Forms</w:t>
            </w:r>
          </w:p>
        </w:tc>
      </w:tr>
      <w:tr w:rsidR="00DB5C9B" w:rsidRPr="00DB5C9B" w:rsidTr="00EA595B">
        <w:tc>
          <w:tcPr>
            <w:tcW w:w="2405" w:type="dxa"/>
            <w:vAlign w:val="center"/>
          </w:tcPr>
          <w:p w:rsidR="00DB5C9B" w:rsidRPr="00DB5C9B" w:rsidRDefault="00DB5C9B" w:rsidP="00EA595B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en-US"/>
              </w:rPr>
            </w:pPr>
            <w:r w:rsidRPr="00DB5C9B">
              <w:rPr>
                <w:rFonts w:asciiTheme="minorHAnsi" w:hAnsiTheme="minorHAnsi" w:cs="Arial"/>
                <w:b/>
                <w:bCs/>
                <w:sz w:val="16"/>
                <w:szCs w:val="16"/>
                <w:lang w:val="en-US"/>
              </w:rPr>
              <w:t>Database</w:t>
            </w:r>
          </w:p>
        </w:tc>
        <w:tc>
          <w:tcPr>
            <w:tcW w:w="5805" w:type="dxa"/>
            <w:gridSpan w:val="2"/>
          </w:tcPr>
          <w:p w:rsidR="00DB5C9B" w:rsidRPr="00DB5C9B" w:rsidRDefault="00DB5C9B" w:rsidP="00EA595B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DB5C9B">
              <w:rPr>
                <w:rFonts w:asciiTheme="minorHAnsi" w:hAnsiTheme="minorHAnsi" w:cs="Arial"/>
                <w:bCs/>
                <w:sz w:val="16"/>
                <w:szCs w:val="16"/>
              </w:rPr>
              <w:t>Oracle vers. 11 e successive</w:t>
            </w:r>
          </w:p>
          <w:p w:rsidR="00DB5C9B" w:rsidRPr="00EA595B" w:rsidRDefault="00DB5C9B" w:rsidP="00EA595B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DB5C9B">
              <w:rPr>
                <w:rFonts w:asciiTheme="minorHAnsi" w:hAnsiTheme="minorHAnsi" w:cs="Arial"/>
                <w:bCs/>
                <w:sz w:val="16"/>
                <w:szCs w:val="16"/>
              </w:rPr>
              <w:t>SQL/Server 2012 e successive</w:t>
            </w:r>
          </w:p>
        </w:tc>
      </w:tr>
      <w:tr w:rsidR="00526185" w:rsidRPr="00DB5C9B" w:rsidTr="00526185">
        <w:tc>
          <w:tcPr>
            <w:tcW w:w="2405" w:type="dxa"/>
            <w:vAlign w:val="center"/>
          </w:tcPr>
          <w:p w:rsidR="00526185" w:rsidRPr="00EA595B" w:rsidRDefault="00526185" w:rsidP="00EA595B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A595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Sistemi operativi per ambienti server</w:t>
            </w:r>
          </w:p>
        </w:tc>
        <w:tc>
          <w:tcPr>
            <w:tcW w:w="2902" w:type="dxa"/>
            <w:tcBorders>
              <w:right w:val="nil"/>
            </w:tcBorders>
          </w:tcPr>
          <w:p w:rsidR="00526185" w:rsidRPr="00DB5C9B" w:rsidRDefault="00526185" w:rsidP="00EA595B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DB5C9B">
              <w:rPr>
                <w:rFonts w:asciiTheme="minorHAnsi" w:hAnsiTheme="minorHAnsi" w:cs="Arial"/>
                <w:bCs/>
                <w:sz w:val="16"/>
                <w:szCs w:val="16"/>
              </w:rPr>
              <w:t>Windows 2000 e successive</w:t>
            </w:r>
          </w:p>
          <w:p w:rsidR="00526185" w:rsidRPr="00DB5C9B" w:rsidRDefault="00526185" w:rsidP="00EA595B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DB5C9B">
              <w:rPr>
                <w:rFonts w:asciiTheme="minorHAnsi" w:hAnsiTheme="minorHAnsi" w:cs="Arial"/>
                <w:bCs/>
                <w:sz w:val="16"/>
                <w:szCs w:val="16"/>
              </w:rPr>
              <w:t>Mac OS</w:t>
            </w:r>
          </w:p>
          <w:p w:rsidR="00526185" w:rsidRPr="00DB5C9B" w:rsidRDefault="00526185" w:rsidP="00EA595B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DB5C9B">
              <w:rPr>
                <w:rFonts w:asciiTheme="minorHAnsi" w:hAnsiTheme="minorHAnsi" w:cs="Arial"/>
                <w:bCs/>
                <w:sz w:val="16"/>
                <w:szCs w:val="16"/>
              </w:rPr>
              <w:t>Solaris</w:t>
            </w:r>
          </w:p>
        </w:tc>
        <w:tc>
          <w:tcPr>
            <w:tcW w:w="2903" w:type="dxa"/>
            <w:tcBorders>
              <w:left w:val="nil"/>
            </w:tcBorders>
          </w:tcPr>
          <w:p w:rsidR="00526185" w:rsidRPr="00DB5C9B" w:rsidRDefault="00526185" w:rsidP="00EA595B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DB5C9B">
              <w:rPr>
                <w:rFonts w:asciiTheme="minorHAnsi" w:hAnsiTheme="minorHAnsi" w:cs="Arial"/>
                <w:bCs/>
                <w:sz w:val="16"/>
                <w:szCs w:val="16"/>
              </w:rPr>
              <w:t>HP-UX</w:t>
            </w:r>
          </w:p>
          <w:p w:rsidR="00526185" w:rsidRPr="00EA595B" w:rsidRDefault="00526185" w:rsidP="00EA595B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DB5C9B">
              <w:rPr>
                <w:rFonts w:asciiTheme="minorHAnsi" w:hAnsiTheme="minorHAnsi" w:cs="Arial"/>
                <w:bCs/>
                <w:sz w:val="16"/>
                <w:szCs w:val="16"/>
              </w:rPr>
              <w:t>LINUX</w:t>
            </w:r>
          </w:p>
        </w:tc>
      </w:tr>
      <w:tr w:rsidR="00DB5C9B" w:rsidRPr="00DB5C9B" w:rsidTr="00EA595B">
        <w:tc>
          <w:tcPr>
            <w:tcW w:w="2405" w:type="dxa"/>
            <w:vAlign w:val="center"/>
          </w:tcPr>
          <w:p w:rsidR="00DB5C9B" w:rsidRPr="00EA595B" w:rsidRDefault="00DB5C9B" w:rsidP="00EA595B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A595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Sistemi operativi per ambienti client</w:t>
            </w:r>
          </w:p>
        </w:tc>
        <w:tc>
          <w:tcPr>
            <w:tcW w:w="5805" w:type="dxa"/>
            <w:gridSpan w:val="2"/>
          </w:tcPr>
          <w:p w:rsidR="00DB5C9B" w:rsidRPr="00DB5C9B" w:rsidRDefault="00DB5C9B" w:rsidP="00EA595B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DB5C9B">
              <w:rPr>
                <w:rFonts w:asciiTheme="minorHAnsi" w:hAnsiTheme="minorHAnsi" w:cs="Arial"/>
                <w:bCs/>
                <w:sz w:val="16"/>
                <w:szCs w:val="16"/>
              </w:rPr>
              <w:t>Windows 7 e successive</w:t>
            </w:r>
          </w:p>
          <w:p w:rsidR="00DB5C9B" w:rsidRPr="00DB5C9B" w:rsidRDefault="00DB5C9B" w:rsidP="00EA595B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DB5C9B">
              <w:rPr>
                <w:rFonts w:asciiTheme="minorHAnsi" w:hAnsiTheme="minorHAnsi" w:cs="Arial"/>
                <w:bCs/>
                <w:sz w:val="16"/>
                <w:szCs w:val="16"/>
              </w:rPr>
              <w:t>Apple Mac OS X 10.4 Tiger e successive</w:t>
            </w:r>
          </w:p>
          <w:p w:rsidR="00DB5C9B" w:rsidRPr="00EA595B" w:rsidRDefault="00DB5C9B" w:rsidP="00EA595B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DB5C9B">
              <w:rPr>
                <w:rFonts w:asciiTheme="minorHAnsi" w:hAnsiTheme="minorHAnsi" w:cs="Arial"/>
                <w:bCs/>
                <w:sz w:val="16"/>
                <w:szCs w:val="16"/>
              </w:rPr>
              <w:t>LINUX</w:t>
            </w:r>
          </w:p>
        </w:tc>
      </w:tr>
      <w:tr w:rsidR="00526185" w:rsidRPr="00DB5C9B" w:rsidTr="00526185">
        <w:tc>
          <w:tcPr>
            <w:tcW w:w="2405" w:type="dxa"/>
            <w:vAlign w:val="center"/>
          </w:tcPr>
          <w:p w:rsidR="00526185" w:rsidRPr="00EA595B" w:rsidRDefault="00526185" w:rsidP="00EA595B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A595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Framework Linguaggi di programmazione, piattaforme e API</w:t>
            </w:r>
          </w:p>
        </w:tc>
        <w:tc>
          <w:tcPr>
            <w:tcW w:w="2902" w:type="dxa"/>
            <w:tcBorders>
              <w:right w:val="nil"/>
            </w:tcBorders>
          </w:tcPr>
          <w:p w:rsidR="00526185" w:rsidRPr="00DB5C9B" w:rsidRDefault="00526185" w:rsidP="00EA595B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DB5C9B">
              <w:rPr>
                <w:rFonts w:asciiTheme="minorHAnsi" w:hAnsiTheme="minorHAnsi" w:cs="Arial"/>
                <w:bCs/>
                <w:sz w:val="16"/>
                <w:szCs w:val="16"/>
              </w:rPr>
              <w:t>JAVA SE 1.7 e successive</w:t>
            </w:r>
          </w:p>
          <w:p w:rsidR="00526185" w:rsidRPr="00DB5C9B" w:rsidRDefault="00526185" w:rsidP="00EA595B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DB5C9B">
              <w:rPr>
                <w:rFonts w:asciiTheme="minorHAnsi" w:hAnsiTheme="minorHAnsi" w:cs="Arial"/>
                <w:bCs/>
                <w:sz w:val="16"/>
                <w:szCs w:val="16"/>
              </w:rPr>
              <w:t>JAVA EE 6 e successive</w:t>
            </w:r>
          </w:p>
          <w:p w:rsidR="00526185" w:rsidRPr="00DB5C9B" w:rsidRDefault="00526185" w:rsidP="00EA595B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DB5C9B">
              <w:rPr>
                <w:rFonts w:asciiTheme="minorHAnsi" w:hAnsiTheme="minorHAnsi" w:cs="Arial"/>
                <w:bCs/>
                <w:sz w:val="16"/>
                <w:szCs w:val="16"/>
              </w:rPr>
              <w:t>Struts 2.x e successive</w:t>
            </w:r>
          </w:p>
          <w:p w:rsidR="00526185" w:rsidRPr="00DB5C9B" w:rsidRDefault="00526185" w:rsidP="00EA595B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DB5C9B">
              <w:rPr>
                <w:rFonts w:asciiTheme="minorHAnsi" w:hAnsiTheme="minorHAnsi" w:cs="Arial"/>
                <w:bCs/>
                <w:sz w:val="16"/>
                <w:szCs w:val="16"/>
              </w:rPr>
              <w:t>Apache POI</w:t>
            </w:r>
          </w:p>
          <w:p w:rsidR="00526185" w:rsidRPr="00DB5C9B" w:rsidRDefault="00526185" w:rsidP="00EA595B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DB5C9B">
              <w:rPr>
                <w:rFonts w:asciiTheme="minorHAnsi" w:hAnsiTheme="minorHAnsi" w:cs="Arial"/>
                <w:bCs/>
                <w:sz w:val="16"/>
                <w:szCs w:val="16"/>
              </w:rPr>
              <w:t>Apache KAFKA</w:t>
            </w:r>
          </w:p>
          <w:p w:rsidR="00526185" w:rsidRPr="00DB5C9B" w:rsidRDefault="00526185" w:rsidP="00EA595B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DB5C9B">
              <w:rPr>
                <w:rFonts w:asciiTheme="minorHAnsi" w:hAnsiTheme="minorHAnsi" w:cs="Arial"/>
                <w:bCs/>
                <w:sz w:val="16"/>
                <w:szCs w:val="16"/>
              </w:rPr>
              <w:t>Itext</w:t>
            </w:r>
          </w:p>
          <w:p w:rsidR="00526185" w:rsidRPr="00DB5C9B" w:rsidRDefault="00526185" w:rsidP="00EA595B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DB5C9B">
              <w:rPr>
                <w:rFonts w:asciiTheme="minorHAnsi" w:hAnsiTheme="minorHAnsi" w:cs="Arial"/>
                <w:bCs/>
                <w:sz w:val="16"/>
                <w:szCs w:val="16"/>
              </w:rPr>
              <w:t>Spring 2 e successive</w:t>
            </w:r>
          </w:p>
          <w:p w:rsidR="00526185" w:rsidRPr="00DB5C9B" w:rsidRDefault="00526185" w:rsidP="00EA595B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DB5C9B">
              <w:rPr>
                <w:rFonts w:asciiTheme="minorHAnsi" w:hAnsiTheme="minorHAnsi" w:cs="Arial"/>
                <w:bCs/>
                <w:sz w:val="16"/>
                <w:szCs w:val="16"/>
              </w:rPr>
              <w:t>JQUERY</w:t>
            </w:r>
          </w:p>
        </w:tc>
        <w:tc>
          <w:tcPr>
            <w:tcW w:w="2903" w:type="dxa"/>
            <w:tcBorders>
              <w:left w:val="nil"/>
            </w:tcBorders>
          </w:tcPr>
          <w:p w:rsidR="00526185" w:rsidRPr="00DB5C9B" w:rsidRDefault="00526185" w:rsidP="00EA595B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DB5C9B">
              <w:rPr>
                <w:rFonts w:asciiTheme="minorHAnsi" w:hAnsiTheme="minorHAnsi" w:cs="Arial"/>
                <w:bCs/>
                <w:sz w:val="16"/>
                <w:szCs w:val="16"/>
              </w:rPr>
              <w:t>Docker</w:t>
            </w:r>
          </w:p>
          <w:p w:rsidR="00526185" w:rsidRPr="00DB5C9B" w:rsidRDefault="00526185" w:rsidP="00EA595B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DB5C9B">
              <w:rPr>
                <w:rFonts w:asciiTheme="minorHAnsi" w:hAnsiTheme="minorHAnsi" w:cs="Arial"/>
                <w:bCs/>
                <w:sz w:val="16"/>
                <w:szCs w:val="16"/>
              </w:rPr>
              <w:t>MyBatis</w:t>
            </w:r>
          </w:p>
          <w:p w:rsidR="00526185" w:rsidRPr="00DB5C9B" w:rsidRDefault="00526185" w:rsidP="00EA595B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DB5C9B">
              <w:rPr>
                <w:rFonts w:asciiTheme="minorHAnsi" w:hAnsiTheme="minorHAnsi" w:cs="Arial"/>
                <w:bCs/>
                <w:sz w:val="16"/>
                <w:szCs w:val="16"/>
              </w:rPr>
              <w:t>AngularJS</w:t>
            </w:r>
          </w:p>
          <w:p w:rsidR="00526185" w:rsidRPr="00DB5C9B" w:rsidRDefault="00526185" w:rsidP="00EA595B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DB5C9B">
              <w:rPr>
                <w:rFonts w:asciiTheme="minorHAnsi" w:hAnsiTheme="minorHAnsi" w:cs="Arial"/>
                <w:bCs/>
                <w:sz w:val="16"/>
                <w:szCs w:val="16"/>
              </w:rPr>
              <w:t>Bootstrap</w:t>
            </w:r>
          </w:p>
          <w:p w:rsidR="00526185" w:rsidRPr="00DB5C9B" w:rsidRDefault="00526185" w:rsidP="00EA595B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DB5C9B">
              <w:rPr>
                <w:rFonts w:asciiTheme="minorHAnsi" w:hAnsiTheme="minorHAnsi" w:cs="Arial"/>
                <w:bCs/>
                <w:sz w:val="16"/>
                <w:szCs w:val="16"/>
              </w:rPr>
              <w:t>NodeJS</w:t>
            </w:r>
          </w:p>
          <w:p w:rsidR="00526185" w:rsidRPr="00DB5C9B" w:rsidRDefault="00526185" w:rsidP="00EA595B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DB5C9B">
              <w:rPr>
                <w:rFonts w:asciiTheme="minorHAnsi" w:hAnsiTheme="minorHAnsi" w:cs="Arial"/>
                <w:bCs/>
                <w:sz w:val="16"/>
                <w:szCs w:val="16"/>
              </w:rPr>
              <w:t>React</w:t>
            </w:r>
          </w:p>
          <w:p w:rsidR="00526185" w:rsidRPr="00DB5C9B" w:rsidRDefault="00526185" w:rsidP="00EA595B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DB5C9B">
              <w:rPr>
                <w:rFonts w:asciiTheme="minorHAnsi" w:hAnsiTheme="minorHAnsi" w:cs="Arial"/>
                <w:bCs/>
                <w:sz w:val="16"/>
                <w:szCs w:val="16"/>
              </w:rPr>
              <w:t>Spring Boot</w:t>
            </w:r>
          </w:p>
          <w:p w:rsidR="00526185" w:rsidRPr="00EA595B" w:rsidRDefault="00526185" w:rsidP="00EA595B">
            <w:pPr>
              <w:pStyle w:val="Paragrafoelenco"/>
              <w:numPr>
                <w:ilvl w:val="0"/>
                <w:numId w:val="31"/>
              </w:numPr>
              <w:spacing w:line="276" w:lineRule="auto"/>
              <w:ind w:left="180" w:hanging="18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DB5C9B">
              <w:rPr>
                <w:rFonts w:asciiTheme="minorHAnsi" w:hAnsiTheme="minorHAnsi" w:cs="Arial"/>
                <w:bCs/>
                <w:sz w:val="16"/>
                <w:szCs w:val="16"/>
              </w:rPr>
              <w:t>Eclipse RCP</w:t>
            </w:r>
          </w:p>
        </w:tc>
      </w:tr>
    </w:tbl>
    <w:p w:rsidR="00526185" w:rsidRDefault="00526185" w:rsidP="00DB5C9B">
      <w:pPr>
        <w:spacing w:line="360" w:lineRule="auto"/>
        <w:ind w:left="284"/>
        <w:jc w:val="both"/>
        <w:rPr>
          <w:rFonts w:ascii="Open Sans" w:hAnsi="Open Sans" w:cs="Open Sans"/>
          <w:color w:val="000000"/>
          <w:sz w:val="20"/>
        </w:rPr>
      </w:pPr>
    </w:p>
    <w:p w:rsidR="00C44B4D" w:rsidRPr="00B5187E" w:rsidRDefault="00C44B4D" w:rsidP="00C44B4D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17D4E">
        <w:rPr>
          <w:rFonts w:asciiTheme="minorHAnsi" w:hAnsiTheme="minorHAnsi" w:cs="Arial"/>
          <w:bCs/>
          <w:sz w:val="20"/>
          <w:szCs w:val="20"/>
        </w:rPr>
        <w:t>Nell’ambito dell’erogazione dei servizi applicativi, per il governo del ciclo di vita del software sarà richiesto l’impiego di processi e strumenti basati su metodologie Agile e DevOps.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C44B4D" w:rsidRDefault="00C44B4D" w:rsidP="00DB5C9B">
      <w:pPr>
        <w:spacing w:line="360" w:lineRule="auto"/>
        <w:ind w:left="284"/>
        <w:jc w:val="both"/>
        <w:rPr>
          <w:rFonts w:ascii="Open Sans" w:hAnsi="Open Sans" w:cs="Open Sans"/>
          <w:color w:val="000000"/>
          <w:sz w:val="20"/>
        </w:rPr>
      </w:pPr>
    </w:p>
    <w:p w:rsidR="00526185" w:rsidRDefault="00526185">
      <w:pPr>
        <w:rPr>
          <w:rFonts w:ascii="Open Sans" w:hAnsi="Open Sans" w:cs="Open Sans"/>
          <w:color w:val="000000"/>
          <w:sz w:val="20"/>
        </w:rPr>
      </w:pPr>
      <w:r>
        <w:rPr>
          <w:rFonts w:ascii="Open Sans" w:hAnsi="Open Sans" w:cs="Open Sans"/>
          <w:color w:val="000000"/>
          <w:sz w:val="20"/>
        </w:rPr>
        <w:br w:type="page"/>
      </w:r>
    </w:p>
    <w:p w:rsidR="00122B75" w:rsidRPr="00BE33F3" w:rsidRDefault="00122B75" w:rsidP="008E0F5E">
      <w:pPr>
        <w:pStyle w:val="Titolo1"/>
        <w:numPr>
          <w:ilvl w:val="0"/>
          <w:numId w:val="0"/>
        </w:numPr>
        <w:spacing w:before="0" w:after="0" w:line="360" w:lineRule="auto"/>
        <w:jc w:val="both"/>
        <w:rPr>
          <w:rFonts w:asciiTheme="minorHAnsi" w:hAnsiTheme="minorHAnsi" w:cs="Arial"/>
          <w:bCs/>
          <w:iCs/>
          <w:szCs w:val="22"/>
        </w:rPr>
      </w:pPr>
      <w:bookmarkStart w:id="5" w:name="_Toc66348574"/>
      <w:r w:rsidRPr="00BE33F3">
        <w:rPr>
          <w:rFonts w:asciiTheme="minorHAnsi" w:hAnsiTheme="minorHAnsi" w:cs="Arial"/>
          <w:bCs/>
          <w:iCs/>
          <w:szCs w:val="22"/>
        </w:rPr>
        <w:lastRenderedPageBreak/>
        <w:t>Domande – Questionario</w:t>
      </w:r>
      <w:bookmarkEnd w:id="5"/>
      <w:r w:rsidRPr="00BE33F3">
        <w:rPr>
          <w:rFonts w:asciiTheme="minorHAnsi" w:hAnsiTheme="minorHAnsi" w:cs="Arial"/>
          <w:bCs/>
          <w:iCs/>
          <w:szCs w:val="22"/>
        </w:rPr>
        <w:t xml:space="preserve"> </w:t>
      </w:r>
    </w:p>
    <w:p w:rsidR="00380953" w:rsidRPr="008E0F5E" w:rsidRDefault="009F62C0" w:rsidP="008E0F5E">
      <w:pPr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bCs/>
          <w:sz w:val="20"/>
          <w:szCs w:val="20"/>
          <w:lang w:val="x-none"/>
        </w:rPr>
      </w:pPr>
      <w:r>
        <w:rPr>
          <w:rFonts w:asciiTheme="minorHAnsi" w:hAnsiTheme="minorHAnsi" w:cstheme="minorHAnsi"/>
          <w:bCs/>
          <w:sz w:val="20"/>
          <w:szCs w:val="20"/>
        </w:rPr>
        <w:t>R</w:t>
      </w:r>
      <w:r w:rsidR="00380953" w:rsidRPr="008E0F5E">
        <w:rPr>
          <w:rFonts w:asciiTheme="minorHAnsi" w:hAnsiTheme="minorHAnsi" w:cstheme="minorHAnsi"/>
          <w:bCs/>
          <w:sz w:val="20"/>
          <w:szCs w:val="20"/>
          <w:lang w:val="x-none"/>
        </w:rPr>
        <w:t>iportare una breve descrizione dell’Azienda</w:t>
      </w:r>
      <w:r w:rsidR="00380953" w:rsidRPr="008E0F5E">
        <w:rPr>
          <w:rFonts w:asciiTheme="minorHAnsi" w:hAnsiTheme="minorHAnsi" w:cstheme="minorHAnsi"/>
          <w:bCs/>
          <w:sz w:val="20"/>
          <w:szCs w:val="20"/>
        </w:rPr>
        <w:t>:</w:t>
      </w:r>
    </w:p>
    <w:p w:rsidR="00380953" w:rsidRPr="008E0F5E" w:rsidRDefault="00380953" w:rsidP="008E0F5E">
      <w:pPr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bCs/>
          <w:sz w:val="20"/>
          <w:szCs w:val="20"/>
          <w:lang w:val="x-none"/>
        </w:rPr>
      </w:pPr>
      <w:r w:rsidRPr="008E0F5E">
        <w:rPr>
          <w:rFonts w:asciiTheme="minorHAnsi" w:hAnsiTheme="minorHAnsi" w:cstheme="minorHAnsi"/>
          <w:bCs/>
          <w:sz w:val="20"/>
          <w:szCs w:val="20"/>
        </w:rPr>
        <w:t>forma sociale;</w:t>
      </w:r>
    </w:p>
    <w:p w:rsidR="00380953" w:rsidRPr="008E0F5E" w:rsidRDefault="00380953" w:rsidP="008E0F5E">
      <w:pPr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bCs/>
          <w:sz w:val="20"/>
          <w:szCs w:val="20"/>
          <w:lang w:val="x-none"/>
        </w:rPr>
      </w:pPr>
      <w:r w:rsidRPr="008E0F5E">
        <w:rPr>
          <w:rFonts w:asciiTheme="minorHAnsi" w:hAnsiTheme="minorHAnsi" w:cstheme="minorHAnsi"/>
          <w:bCs/>
          <w:sz w:val="20"/>
          <w:szCs w:val="20"/>
        </w:rPr>
        <w:t>c</w:t>
      </w:r>
      <w:r w:rsidRPr="008E0F5E">
        <w:rPr>
          <w:rFonts w:asciiTheme="minorHAnsi" w:hAnsiTheme="minorHAnsi" w:cstheme="minorHAnsi"/>
          <w:bCs/>
          <w:sz w:val="20"/>
          <w:szCs w:val="20"/>
          <w:lang w:val="x-none"/>
        </w:rPr>
        <w:t>lassificazione impresa (start-up, micro, piccola, media, grande)</w:t>
      </w:r>
      <w:r w:rsidRPr="008E0F5E">
        <w:rPr>
          <w:rFonts w:asciiTheme="minorHAnsi" w:hAnsiTheme="minorHAnsi" w:cstheme="minorHAnsi"/>
          <w:bCs/>
          <w:sz w:val="20"/>
          <w:szCs w:val="20"/>
        </w:rPr>
        <w:t>;</w:t>
      </w:r>
    </w:p>
    <w:p w:rsidR="00380953" w:rsidRPr="008E0F5E" w:rsidRDefault="00380953" w:rsidP="008E0F5E">
      <w:pPr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bCs/>
          <w:sz w:val="20"/>
          <w:szCs w:val="20"/>
          <w:lang w:val="x-none"/>
        </w:rPr>
      </w:pPr>
      <w:r w:rsidRPr="008E0F5E">
        <w:rPr>
          <w:rFonts w:asciiTheme="minorHAnsi" w:hAnsiTheme="minorHAnsi" w:cstheme="minorHAnsi"/>
          <w:bCs/>
          <w:sz w:val="20"/>
          <w:szCs w:val="20"/>
          <w:lang w:val="x-none"/>
        </w:rPr>
        <w:t>core</w:t>
      </w:r>
      <w:r w:rsidRPr="008E0F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E0F5E">
        <w:rPr>
          <w:rFonts w:asciiTheme="minorHAnsi" w:hAnsiTheme="minorHAnsi" w:cstheme="minorHAnsi"/>
          <w:bCs/>
          <w:sz w:val="20"/>
          <w:szCs w:val="20"/>
          <w:lang w:val="x-none"/>
        </w:rPr>
        <w:t>business</w:t>
      </w:r>
      <w:r w:rsidR="008E0F5E" w:rsidRPr="008E0F5E">
        <w:rPr>
          <w:rFonts w:asciiTheme="minorHAnsi" w:hAnsiTheme="minorHAnsi" w:cstheme="minorHAnsi"/>
          <w:bCs/>
          <w:sz w:val="20"/>
          <w:szCs w:val="20"/>
        </w:rPr>
        <w:t xml:space="preserve"> e principali settori di attività</w:t>
      </w:r>
      <w:r w:rsidRPr="008E0F5E">
        <w:rPr>
          <w:rFonts w:asciiTheme="minorHAnsi" w:hAnsiTheme="minorHAnsi" w:cstheme="minorHAnsi"/>
          <w:bCs/>
          <w:sz w:val="20"/>
          <w:szCs w:val="20"/>
          <w:lang w:val="x-none"/>
        </w:rPr>
        <w:t>;</w:t>
      </w:r>
    </w:p>
    <w:p w:rsidR="00380953" w:rsidRPr="008E0F5E" w:rsidRDefault="00380953" w:rsidP="008E0F5E">
      <w:pPr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bCs/>
          <w:sz w:val="20"/>
          <w:szCs w:val="20"/>
          <w:lang w:val="x-none"/>
        </w:rPr>
      </w:pPr>
      <w:r w:rsidRPr="008E0F5E">
        <w:rPr>
          <w:rFonts w:asciiTheme="minorHAnsi" w:hAnsiTheme="minorHAnsi" w:cstheme="minorHAnsi"/>
          <w:bCs/>
          <w:sz w:val="20"/>
          <w:szCs w:val="20"/>
          <w:lang w:val="x-none"/>
        </w:rPr>
        <w:t>numero di dipendenti</w:t>
      </w:r>
      <w:r w:rsidRPr="008E0F5E">
        <w:rPr>
          <w:rFonts w:asciiTheme="minorHAnsi" w:hAnsiTheme="minorHAnsi" w:cstheme="minorHAnsi"/>
          <w:bCs/>
          <w:sz w:val="20"/>
          <w:szCs w:val="20"/>
        </w:rPr>
        <w:t>;</w:t>
      </w:r>
    </w:p>
    <w:p w:rsidR="00380953" w:rsidRDefault="009F62C0" w:rsidP="008E0F5E">
      <w:pPr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bCs/>
          <w:sz w:val="20"/>
          <w:szCs w:val="20"/>
          <w:lang w:val="x-none"/>
        </w:rPr>
      </w:pPr>
      <w:r>
        <w:rPr>
          <w:rFonts w:asciiTheme="minorHAnsi" w:hAnsiTheme="minorHAnsi" w:cstheme="minorHAnsi"/>
          <w:bCs/>
          <w:sz w:val="20"/>
          <w:szCs w:val="20"/>
          <w:lang w:val="x-none"/>
        </w:rPr>
        <w:t>CCNL applicato.</w:t>
      </w:r>
    </w:p>
    <w:p w:rsidR="009F62C0" w:rsidRPr="008E0F5E" w:rsidRDefault="009F62C0" w:rsidP="009F62C0">
      <w:pPr>
        <w:ind w:left="709"/>
        <w:jc w:val="both"/>
        <w:rPr>
          <w:rFonts w:asciiTheme="minorHAnsi" w:hAnsiTheme="minorHAnsi" w:cstheme="minorHAnsi"/>
          <w:bCs/>
          <w:sz w:val="20"/>
          <w:szCs w:val="20"/>
          <w:lang w:val="x-none"/>
        </w:rPr>
      </w:pPr>
    </w:p>
    <w:p w:rsidR="00380953" w:rsidRPr="00380953" w:rsidRDefault="00857227" w:rsidP="00380953">
      <w:pPr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Risposta</w:t>
      </w:r>
      <w:r w:rsidR="00380953" w:rsidRPr="00380953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380953" w:rsidRPr="00380953" w:rsidTr="008C4797">
        <w:trPr>
          <w:trHeight w:val="1553"/>
        </w:trPr>
        <w:tc>
          <w:tcPr>
            <w:tcW w:w="8494" w:type="dxa"/>
            <w:shd w:val="clear" w:color="auto" w:fill="F2F2F2" w:themeFill="background1" w:themeFillShade="F2"/>
          </w:tcPr>
          <w:p w:rsidR="00380953" w:rsidRPr="00380953" w:rsidRDefault="00380953" w:rsidP="00380953">
            <w:pPr>
              <w:ind w:left="28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380953" w:rsidRDefault="00380953" w:rsidP="00380953">
      <w:pPr>
        <w:ind w:left="284"/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</w:p>
    <w:p w:rsidR="001A5716" w:rsidRDefault="001A5716" w:rsidP="00380953">
      <w:pPr>
        <w:ind w:left="284"/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</w:p>
    <w:p w:rsidR="001A5716" w:rsidRPr="00886399" w:rsidRDefault="001A5716" w:rsidP="001A5716">
      <w:pPr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bCs/>
          <w:sz w:val="20"/>
          <w:szCs w:val="20"/>
          <w:lang w:val="x-none"/>
        </w:rPr>
      </w:pPr>
      <w:r>
        <w:rPr>
          <w:rFonts w:asciiTheme="minorHAnsi" w:hAnsiTheme="minorHAnsi" w:cstheme="minorHAnsi"/>
          <w:bCs/>
          <w:sz w:val="20"/>
          <w:szCs w:val="20"/>
        </w:rPr>
        <w:t>Qual è</w:t>
      </w:r>
      <w:r w:rsidRPr="008E0F5E">
        <w:rPr>
          <w:rFonts w:asciiTheme="minorHAnsi" w:hAnsiTheme="minorHAnsi" w:cstheme="minorHAnsi"/>
          <w:bCs/>
          <w:sz w:val="20"/>
          <w:szCs w:val="20"/>
          <w:lang w:val="x-none"/>
        </w:rPr>
        <w:t xml:space="preserve"> il fatturato medio annuo nel triennio 2018-2020 </w:t>
      </w:r>
      <w:r w:rsidR="002F46A2">
        <w:rPr>
          <w:rFonts w:asciiTheme="minorHAnsi" w:hAnsiTheme="minorHAnsi" w:cstheme="minorHAnsi"/>
          <w:bCs/>
          <w:sz w:val="20"/>
          <w:szCs w:val="20"/>
        </w:rPr>
        <w:t>nel mercato italiano</w:t>
      </w:r>
      <w:r>
        <w:rPr>
          <w:rFonts w:asciiTheme="minorHAnsi" w:hAnsiTheme="minorHAnsi" w:cstheme="minorHAnsi"/>
          <w:bCs/>
          <w:sz w:val="20"/>
          <w:szCs w:val="20"/>
        </w:rPr>
        <w:t xml:space="preserve"> e</w:t>
      </w:r>
      <w:r w:rsidR="002F46A2">
        <w:rPr>
          <w:rFonts w:asciiTheme="minorHAnsi" w:hAnsiTheme="minorHAnsi" w:cstheme="minorHAnsi"/>
          <w:bCs/>
          <w:sz w:val="20"/>
          <w:szCs w:val="20"/>
        </w:rPr>
        <w:t>, in particolare,</w:t>
      </w:r>
      <w:r>
        <w:rPr>
          <w:rFonts w:asciiTheme="minorHAnsi" w:hAnsiTheme="minorHAnsi" w:cstheme="minorHAnsi"/>
          <w:bCs/>
          <w:sz w:val="20"/>
          <w:szCs w:val="20"/>
        </w:rPr>
        <w:t xml:space="preserve"> nell’ambito della Pubblica Amministrazione?</w:t>
      </w:r>
    </w:p>
    <w:p w:rsidR="00886399" w:rsidRPr="00886399" w:rsidRDefault="00886399" w:rsidP="00886399">
      <w:pPr>
        <w:ind w:left="426"/>
        <w:jc w:val="both"/>
        <w:rPr>
          <w:rFonts w:asciiTheme="minorHAnsi" w:hAnsiTheme="minorHAnsi" w:cstheme="minorHAnsi"/>
          <w:bCs/>
          <w:sz w:val="20"/>
          <w:szCs w:val="20"/>
          <w:lang w:val="x-none"/>
        </w:rPr>
      </w:pPr>
    </w:p>
    <w:p w:rsidR="00886399" w:rsidRPr="00886399" w:rsidRDefault="00886399" w:rsidP="00886399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86399">
        <w:rPr>
          <w:rFonts w:asciiTheme="minorHAnsi" w:hAnsiTheme="minorHAnsi" w:cstheme="minorHAnsi"/>
          <w:b/>
          <w:bCs/>
          <w:sz w:val="20"/>
          <w:szCs w:val="20"/>
        </w:rPr>
        <w:t>Risposta: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40"/>
        <w:gridCol w:w="3119"/>
      </w:tblGrid>
      <w:tr w:rsidR="001A5716" w:rsidRPr="00C31774" w:rsidTr="00886399">
        <w:trPr>
          <w:trHeight w:val="502"/>
        </w:trPr>
        <w:tc>
          <w:tcPr>
            <w:tcW w:w="5240" w:type="dxa"/>
            <w:shd w:val="clear" w:color="auto" w:fill="DBE5F1" w:themeFill="accent1" w:themeFillTint="33"/>
            <w:vAlign w:val="center"/>
          </w:tcPr>
          <w:p w:rsidR="001A5716" w:rsidRPr="00C31774" w:rsidRDefault="00E22DB4" w:rsidP="00886399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</w:rPr>
              <w:t>Fatturato medio annuo nel triennio 2018-2020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1A5716" w:rsidRPr="00C31774" w:rsidRDefault="001A5716" w:rsidP="000D5408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</w:rPr>
              <w:t>Valore in €</w:t>
            </w:r>
          </w:p>
        </w:tc>
      </w:tr>
      <w:tr w:rsidR="001A5716" w:rsidRPr="00C31774" w:rsidTr="001A5716">
        <w:tc>
          <w:tcPr>
            <w:tcW w:w="5240" w:type="dxa"/>
          </w:tcPr>
          <w:p w:rsidR="001A5716" w:rsidRPr="00C31774" w:rsidRDefault="00E22DB4" w:rsidP="000D5408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Fatturato complessivo</w:t>
            </w:r>
            <w:r w:rsidR="002F46A2">
              <w:rPr>
                <w:rFonts w:asciiTheme="minorHAnsi" w:eastAsia="Calibri" w:hAnsiTheme="minorHAnsi"/>
                <w:sz w:val="20"/>
                <w:szCs w:val="20"/>
              </w:rPr>
              <w:t xml:space="preserve"> in Italia</w:t>
            </w:r>
          </w:p>
        </w:tc>
        <w:tc>
          <w:tcPr>
            <w:tcW w:w="3119" w:type="dxa"/>
            <w:vAlign w:val="center"/>
          </w:tcPr>
          <w:p w:rsidR="001A5716" w:rsidRPr="00C31774" w:rsidRDefault="001A5716" w:rsidP="000D5408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A5716" w:rsidRPr="00C31774" w:rsidTr="001A5716">
        <w:tc>
          <w:tcPr>
            <w:tcW w:w="5240" w:type="dxa"/>
          </w:tcPr>
          <w:p w:rsidR="001A5716" w:rsidRPr="00C31774" w:rsidRDefault="00E22DB4" w:rsidP="000D5408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Fatturato in ambito PA</w:t>
            </w:r>
          </w:p>
        </w:tc>
        <w:tc>
          <w:tcPr>
            <w:tcW w:w="3119" w:type="dxa"/>
            <w:vAlign w:val="center"/>
          </w:tcPr>
          <w:p w:rsidR="001A5716" w:rsidRPr="00C31774" w:rsidRDefault="001A5716" w:rsidP="000D5408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</w:tbl>
    <w:p w:rsidR="001A5716" w:rsidRPr="001A5716" w:rsidRDefault="001A5716" w:rsidP="001A5716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9F35D0" w:rsidRPr="00380953" w:rsidRDefault="009F35D0" w:rsidP="009F35D0">
      <w:pPr>
        <w:ind w:left="284"/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</w:p>
    <w:p w:rsidR="009F35D0" w:rsidRPr="009F62C0" w:rsidRDefault="00B938D9" w:rsidP="008E0F5E">
      <w:pPr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bCs/>
          <w:sz w:val="20"/>
          <w:szCs w:val="20"/>
          <w:lang w:val="x-none"/>
        </w:rPr>
      </w:pPr>
      <w:r>
        <w:rPr>
          <w:rFonts w:asciiTheme="minorHAnsi" w:hAnsiTheme="minorHAnsi" w:cstheme="minorHAnsi"/>
          <w:bCs/>
          <w:sz w:val="20"/>
          <w:szCs w:val="20"/>
        </w:rPr>
        <w:t>Qual è</w:t>
      </w:r>
      <w:r w:rsidR="009F35D0" w:rsidRPr="008E0F5E">
        <w:rPr>
          <w:rFonts w:asciiTheme="minorHAnsi" w:hAnsiTheme="minorHAnsi" w:cstheme="minorHAnsi"/>
          <w:bCs/>
          <w:sz w:val="20"/>
          <w:szCs w:val="20"/>
          <w:lang w:val="x-none"/>
        </w:rPr>
        <w:t xml:space="preserve"> il fatturato </w:t>
      </w:r>
      <w:r w:rsidR="008E0F5E" w:rsidRPr="008E0F5E">
        <w:rPr>
          <w:rFonts w:asciiTheme="minorHAnsi" w:hAnsiTheme="minorHAnsi" w:cstheme="minorHAnsi"/>
          <w:bCs/>
          <w:sz w:val="20"/>
          <w:szCs w:val="20"/>
          <w:lang w:val="x-none"/>
        </w:rPr>
        <w:t xml:space="preserve">specifico medio annuo nel triennio 2018-2020 </w:t>
      </w:r>
      <w:r w:rsidR="009F35D0" w:rsidRPr="008E0F5E">
        <w:rPr>
          <w:rFonts w:asciiTheme="minorHAnsi" w:hAnsiTheme="minorHAnsi" w:cstheme="minorHAnsi"/>
          <w:bCs/>
          <w:sz w:val="20"/>
          <w:szCs w:val="20"/>
          <w:lang w:val="x-none"/>
        </w:rPr>
        <w:t>per ciascun</w:t>
      </w:r>
      <w:r w:rsidR="001A5716">
        <w:rPr>
          <w:rFonts w:asciiTheme="minorHAnsi" w:hAnsiTheme="minorHAnsi" w:cstheme="minorHAnsi"/>
          <w:bCs/>
          <w:sz w:val="20"/>
          <w:szCs w:val="20"/>
        </w:rPr>
        <w:t>o dei servizi di seguito indicati</w:t>
      </w:r>
      <w:r>
        <w:rPr>
          <w:rFonts w:asciiTheme="minorHAnsi" w:hAnsiTheme="minorHAnsi" w:cstheme="minorHAnsi"/>
          <w:bCs/>
          <w:sz w:val="20"/>
          <w:szCs w:val="20"/>
        </w:rPr>
        <w:t>?</w:t>
      </w:r>
    </w:p>
    <w:p w:rsidR="009F62C0" w:rsidRPr="008E0F5E" w:rsidRDefault="009F62C0" w:rsidP="009F62C0">
      <w:pPr>
        <w:ind w:left="426"/>
        <w:jc w:val="both"/>
        <w:rPr>
          <w:rFonts w:asciiTheme="minorHAnsi" w:hAnsiTheme="minorHAnsi" w:cstheme="minorHAnsi"/>
          <w:bCs/>
          <w:sz w:val="20"/>
          <w:szCs w:val="20"/>
          <w:lang w:val="x-none"/>
        </w:rPr>
      </w:pPr>
    </w:p>
    <w:p w:rsidR="009F35D0" w:rsidRPr="009F35D0" w:rsidRDefault="009F35D0" w:rsidP="009F35D0">
      <w:pPr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F35D0">
        <w:rPr>
          <w:rFonts w:asciiTheme="minorHAnsi" w:hAnsiTheme="minorHAnsi" w:cstheme="minorHAnsi"/>
          <w:b/>
          <w:bCs/>
          <w:sz w:val="20"/>
          <w:szCs w:val="20"/>
        </w:rPr>
        <w:t xml:space="preserve">Risposta: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2254"/>
        <w:gridCol w:w="2254"/>
      </w:tblGrid>
      <w:tr w:rsidR="009F35D0" w:rsidRPr="00C31774" w:rsidTr="00886399">
        <w:tc>
          <w:tcPr>
            <w:tcW w:w="3964" w:type="dxa"/>
            <w:shd w:val="clear" w:color="auto" w:fill="DBE5F1" w:themeFill="accent1" w:themeFillTint="33"/>
            <w:vAlign w:val="center"/>
          </w:tcPr>
          <w:p w:rsidR="009F35D0" w:rsidRPr="00C31774" w:rsidRDefault="00E22DB4" w:rsidP="00886399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</w:rPr>
              <w:t>Servizio</w:t>
            </w:r>
          </w:p>
        </w:tc>
        <w:tc>
          <w:tcPr>
            <w:tcW w:w="2254" w:type="dxa"/>
            <w:shd w:val="clear" w:color="auto" w:fill="DBE5F1" w:themeFill="accent1" w:themeFillTint="33"/>
            <w:vAlign w:val="center"/>
          </w:tcPr>
          <w:p w:rsidR="009F35D0" w:rsidRPr="00C31774" w:rsidRDefault="009F35D0" w:rsidP="009F62C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9F35D0"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Fatturato </w:t>
            </w:r>
            <w:r w:rsidR="009F62C0">
              <w:rPr>
                <w:rFonts w:asciiTheme="minorHAnsi" w:eastAsia="Calibri" w:hAnsiTheme="minorHAnsi"/>
                <w:b/>
                <w:sz w:val="20"/>
                <w:szCs w:val="20"/>
              </w:rPr>
              <w:t>medio annuo complessivo</w:t>
            </w:r>
            <w:r w:rsidR="00E22DB4"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2254" w:type="dxa"/>
            <w:shd w:val="clear" w:color="auto" w:fill="DBE5F1" w:themeFill="accent1" w:themeFillTint="33"/>
            <w:vAlign w:val="center"/>
          </w:tcPr>
          <w:p w:rsidR="009F35D0" w:rsidRPr="00C31774" w:rsidRDefault="009F62C0" w:rsidP="009F62C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9F35D0"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Fatturato </w:t>
            </w:r>
            <w:r>
              <w:rPr>
                <w:rFonts w:asciiTheme="minorHAnsi" w:eastAsia="Calibri" w:hAnsiTheme="minorHAnsi"/>
                <w:b/>
                <w:sz w:val="20"/>
                <w:szCs w:val="20"/>
              </w:rPr>
              <w:t>medio annuo in ambito PA</w:t>
            </w:r>
            <w:r w:rsidR="00E22DB4"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 €</w:t>
            </w:r>
          </w:p>
        </w:tc>
      </w:tr>
      <w:tr w:rsidR="009F35D0" w:rsidRPr="00C31774" w:rsidTr="009F62C0">
        <w:tc>
          <w:tcPr>
            <w:tcW w:w="3964" w:type="dxa"/>
          </w:tcPr>
          <w:p w:rsidR="009F35D0" w:rsidRPr="00C31774" w:rsidRDefault="009F62C0" w:rsidP="008C4797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Sviluppo e manutenzione e</w:t>
            </w:r>
            <w:r w:rsidR="009F35D0" w:rsidRPr="009F35D0">
              <w:rPr>
                <w:rFonts w:asciiTheme="minorHAnsi" w:eastAsia="Calibri" w:hAnsiTheme="minorHAnsi"/>
                <w:sz w:val="20"/>
                <w:szCs w:val="20"/>
              </w:rPr>
              <w:t>volutiva,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 xml:space="preserve"> adeguativa e migliorativa di software</w:t>
            </w:r>
            <w:r w:rsidR="009F35D0" w:rsidRPr="009F35D0">
              <w:rPr>
                <w:rFonts w:asciiTheme="minorHAnsi" w:eastAsia="Calibri" w:hAnsiTheme="minorHAnsi"/>
                <w:sz w:val="20"/>
                <w:szCs w:val="20"/>
              </w:rPr>
              <w:t xml:space="preserve"> ad hoc</w:t>
            </w:r>
          </w:p>
        </w:tc>
        <w:tc>
          <w:tcPr>
            <w:tcW w:w="2254" w:type="dxa"/>
            <w:vAlign w:val="center"/>
          </w:tcPr>
          <w:p w:rsidR="009F35D0" w:rsidRPr="00C31774" w:rsidRDefault="009F35D0" w:rsidP="009F62C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:rsidR="009F35D0" w:rsidRPr="00C31774" w:rsidRDefault="009F35D0" w:rsidP="009F62C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9F35D0" w:rsidRPr="00C31774" w:rsidTr="009F62C0">
        <w:tc>
          <w:tcPr>
            <w:tcW w:w="3964" w:type="dxa"/>
          </w:tcPr>
          <w:p w:rsidR="009F35D0" w:rsidRPr="00C31774" w:rsidRDefault="009F62C0" w:rsidP="008C4797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P</w:t>
            </w:r>
            <w:r w:rsidR="009F35D0" w:rsidRPr="009F35D0">
              <w:rPr>
                <w:rFonts w:asciiTheme="minorHAnsi" w:eastAsia="Calibri" w:hAnsiTheme="minorHAnsi"/>
                <w:sz w:val="20"/>
                <w:szCs w:val="20"/>
              </w:rPr>
              <w:t>ersonalizzazione e parametrizzazione di soluzioni commerciali o di software open source o di software in riuso</w:t>
            </w:r>
          </w:p>
        </w:tc>
        <w:tc>
          <w:tcPr>
            <w:tcW w:w="2254" w:type="dxa"/>
            <w:vAlign w:val="center"/>
          </w:tcPr>
          <w:p w:rsidR="009F35D0" w:rsidRPr="00C31774" w:rsidRDefault="009F35D0" w:rsidP="009F62C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:rsidR="009F35D0" w:rsidRPr="00C31774" w:rsidRDefault="009F35D0" w:rsidP="009F62C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9F35D0" w:rsidRPr="00C31774" w:rsidTr="009F62C0">
        <w:tc>
          <w:tcPr>
            <w:tcW w:w="3964" w:type="dxa"/>
          </w:tcPr>
          <w:p w:rsidR="009F35D0" w:rsidRPr="00C31774" w:rsidRDefault="009F62C0" w:rsidP="008C4797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M</w:t>
            </w:r>
            <w:r w:rsidR="009F35D0" w:rsidRPr="009F35D0">
              <w:rPr>
                <w:rFonts w:asciiTheme="minorHAnsi" w:eastAsia="Calibri" w:hAnsiTheme="minorHAnsi"/>
                <w:sz w:val="20"/>
                <w:szCs w:val="20"/>
              </w:rPr>
              <w:t>anutenzione correttiva</w:t>
            </w:r>
          </w:p>
        </w:tc>
        <w:tc>
          <w:tcPr>
            <w:tcW w:w="2254" w:type="dxa"/>
            <w:vAlign w:val="center"/>
          </w:tcPr>
          <w:p w:rsidR="009F35D0" w:rsidRPr="00C31774" w:rsidRDefault="009F35D0" w:rsidP="009F62C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:rsidR="009F35D0" w:rsidRPr="00C31774" w:rsidRDefault="009F35D0" w:rsidP="009F62C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9F35D0" w:rsidRPr="00C31774" w:rsidTr="009F62C0">
        <w:tc>
          <w:tcPr>
            <w:tcW w:w="3964" w:type="dxa"/>
          </w:tcPr>
          <w:p w:rsidR="009F35D0" w:rsidRPr="00C31774" w:rsidRDefault="009F62C0" w:rsidP="008C4797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Gestione a</w:t>
            </w:r>
            <w:r w:rsidR="009F35D0" w:rsidRPr="009F35D0">
              <w:rPr>
                <w:rFonts w:asciiTheme="minorHAnsi" w:eastAsia="Calibri" w:hAnsiTheme="minorHAnsi"/>
                <w:sz w:val="20"/>
                <w:szCs w:val="20"/>
              </w:rPr>
              <w:t>pplicativ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>a</w:t>
            </w:r>
          </w:p>
        </w:tc>
        <w:tc>
          <w:tcPr>
            <w:tcW w:w="2254" w:type="dxa"/>
            <w:vAlign w:val="center"/>
          </w:tcPr>
          <w:p w:rsidR="009F35D0" w:rsidRPr="00C31774" w:rsidRDefault="009F35D0" w:rsidP="009F62C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:rsidR="009F35D0" w:rsidRPr="00C31774" w:rsidRDefault="009F35D0" w:rsidP="009F62C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9F35D0" w:rsidRPr="00C31774" w:rsidTr="009F62C0">
        <w:tc>
          <w:tcPr>
            <w:tcW w:w="3964" w:type="dxa"/>
          </w:tcPr>
          <w:p w:rsidR="009F35D0" w:rsidRPr="00C31774" w:rsidRDefault="009F62C0" w:rsidP="008C4797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</w:t>
            </w:r>
            <w:r w:rsidR="009F35D0" w:rsidRPr="009F35D0">
              <w:rPr>
                <w:rFonts w:asciiTheme="minorHAnsi" w:eastAsia="Calibri" w:hAnsiTheme="minorHAnsi"/>
                <w:sz w:val="20"/>
                <w:szCs w:val="20"/>
              </w:rPr>
              <w:t>upporto specialistico</w:t>
            </w:r>
          </w:p>
        </w:tc>
        <w:tc>
          <w:tcPr>
            <w:tcW w:w="2254" w:type="dxa"/>
            <w:vAlign w:val="center"/>
          </w:tcPr>
          <w:p w:rsidR="009F35D0" w:rsidRPr="00C31774" w:rsidRDefault="009F35D0" w:rsidP="009F62C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:rsidR="009F35D0" w:rsidRPr="00C31774" w:rsidRDefault="009F35D0" w:rsidP="009F62C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9F35D0" w:rsidRPr="00C31774" w:rsidTr="009F62C0">
        <w:tc>
          <w:tcPr>
            <w:tcW w:w="3964" w:type="dxa"/>
          </w:tcPr>
          <w:p w:rsidR="009F35D0" w:rsidRPr="00C31774" w:rsidRDefault="009F62C0" w:rsidP="008C4797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P</w:t>
            </w:r>
            <w:r w:rsidR="009F35D0" w:rsidRPr="009F35D0">
              <w:rPr>
                <w:rFonts w:asciiTheme="minorHAnsi" w:eastAsia="Calibri" w:hAnsiTheme="minorHAnsi"/>
                <w:sz w:val="20"/>
                <w:szCs w:val="20"/>
              </w:rPr>
              <w:t>rogettazione e ridisegno di processi e servizi</w:t>
            </w:r>
          </w:p>
        </w:tc>
        <w:tc>
          <w:tcPr>
            <w:tcW w:w="2254" w:type="dxa"/>
            <w:vAlign w:val="center"/>
          </w:tcPr>
          <w:p w:rsidR="009F35D0" w:rsidRPr="00C31774" w:rsidRDefault="009F35D0" w:rsidP="009F62C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:rsidR="009F35D0" w:rsidRPr="00C31774" w:rsidRDefault="009F35D0" w:rsidP="009F62C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</w:tbl>
    <w:p w:rsidR="00857227" w:rsidRDefault="00857227" w:rsidP="00380953">
      <w:pPr>
        <w:ind w:left="284"/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</w:p>
    <w:p w:rsidR="00380953" w:rsidRPr="00380953" w:rsidRDefault="00380953" w:rsidP="00380953">
      <w:pPr>
        <w:ind w:left="284"/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</w:p>
    <w:p w:rsidR="00380953" w:rsidRPr="00617D4E" w:rsidRDefault="007B4D96" w:rsidP="00B938D9">
      <w:pPr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bCs/>
          <w:sz w:val="20"/>
          <w:szCs w:val="20"/>
          <w:lang w:val="x-none"/>
        </w:rPr>
      </w:pPr>
      <w:r w:rsidRPr="00617D4E">
        <w:rPr>
          <w:rFonts w:asciiTheme="minorHAnsi" w:hAnsiTheme="minorHAnsi" w:cstheme="minorHAnsi"/>
          <w:bCs/>
          <w:sz w:val="20"/>
          <w:szCs w:val="20"/>
        </w:rPr>
        <w:t>Indicare il numero complessivo di gare</w:t>
      </w:r>
      <w:r w:rsidRPr="00617D4E">
        <w:rPr>
          <w:rFonts w:asciiTheme="minorHAnsi" w:hAnsiTheme="minorHAnsi" w:cstheme="minorHAnsi"/>
          <w:bCs/>
          <w:sz w:val="20"/>
          <w:szCs w:val="20"/>
          <w:lang w:val="x-none"/>
        </w:rPr>
        <w:t xml:space="preserve"> indette da PA italiane </w:t>
      </w:r>
      <w:r w:rsidRPr="00617D4E">
        <w:rPr>
          <w:rFonts w:asciiTheme="minorHAnsi" w:hAnsiTheme="minorHAnsi" w:cstheme="minorHAnsi"/>
          <w:bCs/>
          <w:sz w:val="20"/>
          <w:szCs w:val="20"/>
        </w:rPr>
        <w:t>nell’ultimo triennio</w:t>
      </w:r>
      <w:r w:rsidRPr="00617D4E">
        <w:rPr>
          <w:rFonts w:asciiTheme="minorHAnsi" w:hAnsiTheme="minorHAnsi" w:cstheme="minorHAnsi"/>
          <w:bCs/>
          <w:sz w:val="20"/>
          <w:szCs w:val="20"/>
          <w:lang w:val="x-none"/>
        </w:rPr>
        <w:t xml:space="preserve"> </w:t>
      </w:r>
      <w:r w:rsidRPr="00617D4E">
        <w:rPr>
          <w:rFonts w:asciiTheme="minorHAnsi" w:hAnsiTheme="minorHAnsi" w:cstheme="minorHAnsi"/>
          <w:bCs/>
          <w:sz w:val="20"/>
          <w:szCs w:val="20"/>
        </w:rPr>
        <w:t>a cui l’Impresa ha partecipato e, per quelle relative all’affidamento dei servizi sopra indicati, specificare: l</w:t>
      </w:r>
      <w:r w:rsidR="00ED0BAF" w:rsidRPr="00617D4E">
        <w:rPr>
          <w:rFonts w:asciiTheme="minorHAnsi" w:hAnsiTheme="minorHAnsi" w:cstheme="minorHAnsi"/>
          <w:bCs/>
          <w:sz w:val="20"/>
          <w:szCs w:val="20"/>
        </w:rPr>
        <w:t>a tipologia di PA (PAC/PAL), l’</w:t>
      </w:r>
      <w:r w:rsidR="00380953" w:rsidRPr="00617D4E">
        <w:rPr>
          <w:rFonts w:asciiTheme="minorHAnsi" w:hAnsiTheme="minorHAnsi" w:cstheme="minorHAnsi"/>
          <w:bCs/>
          <w:sz w:val="20"/>
          <w:szCs w:val="20"/>
          <w:lang w:val="x-none"/>
        </w:rPr>
        <w:t xml:space="preserve">oggetto di gara, </w:t>
      </w:r>
      <w:r w:rsidR="00ED0BAF" w:rsidRPr="00617D4E">
        <w:rPr>
          <w:rFonts w:asciiTheme="minorHAnsi" w:hAnsiTheme="minorHAnsi" w:cstheme="minorHAnsi"/>
          <w:bCs/>
          <w:sz w:val="20"/>
          <w:szCs w:val="20"/>
        </w:rPr>
        <w:t xml:space="preserve">la </w:t>
      </w:r>
      <w:r w:rsidR="00380953" w:rsidRPr="00617D4E">
        <w:rPr>
          <w:rFonts w:asciiTheme="minorHAnsi" w:hAnsiTheme="minorHAnsi" w:cstheme="minorHAnsi"/>
          <w:bCs/>
          <w:sz w:val="20"/>
          <w:szCs w:val="20"/>
          <w:lang w:val="x-none"/>
        </w:rPr>
        <w:t>bas</w:t>
      </w:r>
      <w:r w:rsidR="00ED0BAF" w:rsidRPr="00617D4E">
        <w:rPr>
          <w:rFonts w:asciiTheme="minorHAnsi" w:hAnsiTheme="minorHAnsi" w:cstheme="minorHAnsi"/>
          <w:bCs/>
          <w:sz w:val="20"/>
          <w:szCs w:val="20"/>
        </w:rPr>
        <w:t>e</w:t>
      </w:r>
      <w:r w:rsidR="00380953" w:rsidRPr="00617D4E">
        <w:rPr>
          <w:rFonts w:asciiTheme="minorHAnsi" w:hAnsiTheme="minorHAnsi" w:cstheme="minorHAnsi"/>
          <w:bCs/>
          <w:sz w:val="20"/>
          <w:szCs w:val="20"/>
          <w:lang w:val="x-none"/>
        </w:rPr>
        <w:t xml:space="preserve"> d’asta e </w:t>
      </w:r>
      <w:r w:rsidRPr="00617D4E">
        <w:rPr>
          <w:rFonts w:asciiTheme="minorHAnsi" w:hAnsiTheme="minorHAnsi" w:cstheme="minorHAnsi"/>
          <w:bCs/>
          <w:sz w:val="20"/>
          <w:szCs w:val="20"/>
        </w:rPr>
        <w:t xml:space="preserve">la </w:t>
      </w:r>
      <w:r w:rsidR="00380953" w:rsidRPr="00617D4E">
        <w:rPr>
          <w:rFonts w:asciiTheme="minorHAnsi" w:hAnsiTheme="minorHAnsi" w:cstheme="minorHAnsi"/>
          <w:bCs/>
          <w:sz w:val="20"/>
          <w:szCs w:val="20"/>
          <w:lang w:val="x-none"/>
        </w:rPr>
        <w:t>forma di partecipazione (impresa singola, RTI, ecc.).</w:t>
      </w:r>
    </w:p>
    <w:p w:rsidR="00B938D9" w:rsidRPr="00B938D9" w:rsidRDefault="00B938D9" w:rsidP="00B938D9">
      <w:pPr>
        <w:ind w:left="426"/>
        <w:jc w:val="both"/>
        <w:rPr>
          <w:rFonts w:asciiTheme="minorHAnsi" w:hAnsiTheme="minorHAnsi" w:cstheme="minorHAnsi"/>
          <w:bCs/>
          <w:sz w:val="20"/>
          <w:szCs w:val="20"/>
          <w:lang w:val="x-none"/>
        </w:rPr>
      </w:pPr>
    </w:p>
    <w:p w:rsidR="00380953" w:rsidRPr="00380953" w:rsidRDefault="00380953" w:rsidP="00886399">
      <w:pPr>
        <w:keepNext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80953">
        <w:rPr>
          <w:rFonts w:asciiTheme="minorHAnsi" w:hAnsiTheme="minorHAnsi" w:cstheme="minorHAnsi"/>
          <w:b/>
          <w:bCs/>
          <w:sz w:val="20"/>
          <w:szCs w:val="20"/>
        </w:rPr>
        <w:t>Risposta: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380953" w:rsidRPr="00380953" w:rsidTr="008C4797">
        <w:trPr>
          <w:trHeight w:val="1553"/>
        </w:trPr>
        <w:tc>
          <w:tcPr>
            <w:tcW w:w="8494" w:type="dxa"/>
            <w:shd w:val="clear" w:color="auto" w:fill="F2F2F2" w:themeFill="background1" w:themeFillShade="F2"/>
          </w:tcPr>
          <w:p w:rsidR="00380953" w:rsidRPr="00380953" w:rsidRDefault="00380953" w:rsidP="00380953">
            <w:pPr>
              <w:ind w:left="28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380953" w:rsidRDefault="00380953" w:rsidP="00380953">
      <w:pPr>
        <w:ind w:left="284"/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</w:p>
    <w:p w:rsidR="002F46A2" w:rsidRDefault="002F46A2" w:rsidP="00380953">
      <w:pPr>
        <w:ind w:left="284"/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</w:p>
    <w:p w:rsidR="00617D4E" w:rsidRDefault="007B4D96" w:rsidP="00617D4E">
      <w:pPr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bCs/>
          <w:sz w:val="20"/>
          <w:szCs w:val="20"/>
          <w:lang w:val="x-none"/>
        </w:rPr>
      </w:pPr>
      <w:r w:rsidRPr="00617D4E">
        <w:rPr>
          <w:rFonts w:asciiTheme="minorHAnsi" w:hAnsiTheme="minorHAnsi" w:cstheme="minorHAnsi"/>
          <w:bCs/>
          <w:sz w:val="20"/>
          <w:szCs w:val="20"/>
          <w:lang w:val="x-none"/>
        </w:rPr>
        <w:t>Indicare il numero complessivo di</w:t>
      </w:r>
      <w:r w:rsidR="0000315E" w:rsidRPr="00617D4E">
        <w:rPr>
          <w:rFonts w:asciiTheme="minorHAnsi" w:hAnsiTheme="minorHAnsi" w:cstheme="minorHAnsi"/>
          <w:bCs/>
          <w:sz w:val="20"/>
          <w:szCs w:val="20"/>
          <w:lang w:val="x-none"/>
        </w:rPr>
        <w:t xml:space="preserve"> contratti in essere con clienti della Pubblica Amministrazione relativi ai servizi sopra </w:t>
      </w:r>
      <w:r w:rsidR="00ED0BAF" w:rsidRPr="00617D4E">
        <w:rPr>
          <w:rFonts w:asciiTheme="minorHAnsi" w:hAnsiTheme="minorHAnsi" w:cstheme="minorHAnsi"/>
          <w:bCs/>
          <w:sz w:val="20"/>
          <w:szCs w:val="20"/>
          <w:lang w:val="x-none"/>
        </w:rPr>
        <w:t>indicati</w:t>
      </w:r>
      <w:r w:rsidR="0000315E" w:rsidRPr="00617D4E">
        <w:rPr>
          <w:rFonts w:asciiTheme="minorHAnsi" w:hAnsiTheme="minorHAnsi" w:cstheme="minorHAnsi"/>
          <w:bCs/>
          <w:sz w:val="20"/>
          <w:szCs w:val="20"/>
          <w:lang w:val="x-none"/>
        </w:rPr>
        <w:t xml:space="preserve"> </w:t>
      </w:r>
      <w:r w:rsidRPr="00617D4E">
        <w:rPr>
          <w:rFonts w:asciiTheme="minorHAnsi" w:hAnsiTheme="minorHAnsi" w:cstheme="minorHAnsi"/>
          <w:bCs/>
          <w:sz w:val="20"/>
          <w:szCs w:val="20"/>
          <w:lang w:val="x-none"/>
        </w:rPr>
        <w:t>e</w:t>
      </w:r>
      <w:r w:rsidR="0000315E" w:rsidRPr="00617D4E">
        <w:rPr>
          <w:rFonts w:asciiTheme="minorHAnsi" w:hAnsiTheme="minorHAnsi" w:cstheme="minorHAnsi"/>
          <w:bCs/>
          <w:sz w:val="20"/>
          <w:szCs w:val="20"/>
          <w:lang w:val="x-none"/>
        </w:rPr>
        <w:t xml:space="preserve"> </w:t>
      </w:r>
      <w:r w:rsidR="00E04E77" w:rsidRPr="00617D4E">
        <w:rPr>
          <w:rFonts w:asciiTheme="minorHAnsi" w:hAnsiTheme="minorHAnsi" w:cstheme="minorHAnsi"/>
          <w:bCs/>
          <w:sz w:val="20"/>
          <w:szCs w:val="20"/>
          <w:lang w:val="x-none"/>
        </w:rPr>
        <w:t>specificare l’oggetto, l’importo e la durata</w:t>
      </w:r>
      <w:r w:rsidR="0000315E" w:rsidRPr="00617D4E">
        <w:rPr>
          <w:rFonts w:asciiTheme="minorHAnsi" w:hAnsiTheme="minorHAnsi" w:cstheme="minorHAnsi"/>
          <w:bCs/>
          <w:sz w:val="20"/>
          <w:szCs w:val="20"/>
          <w:lang w:val="x-none"/>
        </w:rPr>
        <w:t xml:space="preserve"> </w:t>
      </w:r>
      <w:r w:rsidR="00E04E77" w:rsidRPr="00617D4E">
        <w:rPr>
          <w:rFonts w:asciiTheme="minorHAnsi" w:hAnsiTheme="minorHAnsi" w:cstheme="minorHAnsi"/>
          <w:bCs/>
          <w:sz w:val="20"/>
          <w:szCs w:val="20"/>
          <w:lang w:val="x-none"/>
        </w:rPr>
        <w:t xml:space="preserve">dei </w:t>
      </w:r>
      <w:r w:rsidRPr="00617D4E">
        <w:rPr>
          <w:rFonts w:asciiTheme="minorHAnsi" w:hAnsiTheme="minorHAnsi" w:cstheme="minorHAnsi"/>
          <w:bCs/>
          <w:sz w:val="20"/>
          <w:szCs w:val="20"/>
          <w:lang w:val="x-none"/>
        </w:rPr>
        <w:t>dieci contratti</w:t>
      </w:r>
      <w:r w:rsidR="00E04E77" w:rsidRPr="00617D4E">
        <w:rPr>
          <w:rFonts w:asciiTheme="minorHAnsi" w:hAnsiTheme="minorHAnsi" w:cstheme="minorHAnsi"/>
          <w:bCs/>
          <w:sz w:val="20"/>
          <w:szCs w:val="20"/>
          <w:lang w:val="x-none"/>
        </w:rPr>
        <w:t xml:space="preserve"> </w:t>
      </w:r>
      <w:r w:rsidRPr="00617D4E">
        <w:rPr>
          <w:rFonts w:asciiTheme="minorHAnsi" w:hAnsiTheme="minorHAnsi" w:cstheme="minorHAnsi"/>
          <w:bCs/>
          <w:sz w:val="20"/>
          <w:szCs w:val="20"/>
          <w:lang w:val="x-none"/>
        </w:rPr>
        <w:t xml:space="preserve">più rilevanti </w:t>
      </w:r>
      <w:r w:rsidR="0000315E" w:rsidRPr="00617D4E">
        <w:rPr>
          <w:rFonts w:asciiTheme="minorHAnsi" w:hAnsiTheme="minorHAnsi" w:cstheme="minorHAnsi"/>
          <w:bCs/>
          <w:sz w:val="20"/>
          <w:szCs w:val="20"/>
          <w:lang w:val="x-none"/>
        </w:rPr>
        <w:t xml:space="preserve"> in termini di dimensione economica</w:t>
      </w:r>
    </w:p>
    <w:p w:rsidR="00617D4E" w:rsidRDefault="00617D4E" w:rsidP="00617D4E">
      <w:pPr>
        <w:ind w:left="426"/>
        <w:jc w:val="both"/>
        <w:rPr>
          <w:rFonts w:asciiTheme="minorHAnsi" w:hAnsiTheme="minorHAnsi" w:cstheme="minorHAnsi"/>
          <w:bCs/>
          <w:sz w:val="20"/>
          <w:szCs w:val="20"/>
          <w:lang w:val="x-none"/>
        </w:rPr>
      </w:pPr>
    </w:p>
    <w:p w:rsidR="002F46A2" w:rsidRPr="00617D4E" w:rsidRDefault="002F46A2" w:rsidP="00617D4E">
      <w:pPr>
        <w:ind w:left="426"/>
        <w:jc w:val="both"/>
        <w:rPr>
          <w:rFonts w:asciiTheme="minorHAnsi" w:hAnsiTheme="minorHAnsi" w:cstheme="minorHAnsi"/>
          <w:b/>
          <w:bCs/>
          <w:sz w:val="20"/>
          <w:szCs w:val="20"/>
          <w:lang w:val="x-none"/>
        </w:rPr>
      </w:pPr>
      <w:r w:rsidRPr="00617D4E">
        <w:rPr>
          <w:rFonts w:asciiTheme="minorHAnsi" w:hAnsiTheme="minorHAnsi" w:cstheme="minorHAnsi"/>
          <w:b/>
          <w:bCs/>
          <w:sz w:val="20"/>
          <w:szCs w:val="20"/>
          <w:lang w:val="x-none"/>
        </w:rPr>
        <w:t>Risposta: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F46A2" w:rsidRPr="00380953" w:rsidTr="000D5408">
        <w:trPr>
          <w:trHeight w:val="1553"/>
        </w:trPr>
        <w:tc>
          <w:tcPr>
            <w:tcW w:w="8494" w:type="dxa"/>
            <w:shd w:val="clear" w:color="auto" w:fill="F2F2F2" w:themeFill="background1" w:themeFillShade="F2"/>
          </w:tcPr>
          <w:p w:rsidR="002F46A2" w:rsidRPr="00380953" w:rsidRDefault="002F46A2" w:rsidP="000D5408">
            <w:pPr>
              <w:ind w:left="28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2F46A2" w:rsidRDefault="002F46A2" w:rsidP="002F46A2">
      <w:pPr>
        <w:ind w:left="426"/>
        <w:jc w:val="both"/>
        <w:rPr>
          <w:rFonts w:asciiTheme="minorHAnsi" w:hAnsiTheme="minorHAnsi" w:cstheme="minorHAnsi"/>
          <w:bCs/>
          <w:sz w:val="20"/>
          <w:szCs w:val="20"/>
          <w:lang w:val="x-none"/>
        </w:rPr>
      </w:pPr>
    </w:p>
    <w:p w:rsidR="002F46A2" w:rsidRDefault="002F46A2" w:rsidP="00380953">
      <w:pPr>
        <w:ind w:left="284"/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</w:p>
    <w:p w:rsidR="00B938D9" w:rsidRDefault="00B938D9" w:rsidP="00B938D9">
      <w:pPr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bCs/>
          <w:sz w:val="20"/>
          <w:szCs w:val="20"/>
          <w:lang w:val="x-none"/>
        </w:rPr>
      </w:pPr>
      <w:r w:rsidRPr="00B938D9">
        <w:rPr>
          <w:rFonts w:asciiTheme="minorHAnsi" w:hAnsiTheme="minorHAnsi" w:cstheme="minorHAnsi"/>
          <w:bCs/>
          <w:sz w:val="20"/>
          <w:szCs w:val="20"/>
          <w:lang w:val="x-none"/>
        </w:rPr>
        <w:t>Quali sono le certificazioni possedute dalla Vostra Azienda (ISO 9000, 27001, ecc.)?</w:t>
      </w:r>
    </w:p>
    <w:p w:rsidR="00B938D9" w:rsidRPr="00B938D9" w:rsidRDefault="00B938D9" w:rsidP="00B938D9">
      <w:pPr>
        <w:ind w:left="426"/>
        <w:jc w:val="both"/>
        <w:rPr>
          <w:rFonts w:asciiTheme="minorHAnsi" w:hAnsiTheme="minorHAnsi" w:cstheme="minorHAnsi"/>
          <w:bCs/>
          <w:sz w:val="20"/>
          <w:szCs w:val="20"/>
          <w:lang w:val="x-none"/>
        </w:rPr>
      </w:pPr>
    </w:p>
    <w:p w:rsidR="00B938D9" w:rsidRPr="00380953" w:rsidRDefault="00B938D9" w:rsidP="00B938D9">
      <w:pPr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80953">
        <w:rPr>
          <w:rFonts w:asciiTheme="minorHAnsi" w:hAnsiTheme="minorHAnsi" w:cstheme="minorHAnsi"/>
          <w:b/>
          <w:bCs/>
          <w:sz w:val="20"/>
          <w:szCs w:val="20"/>
        </w:rPr>
        <w:t>Risposta: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B938D9" w:rsidRPr="00380953" w:rsidTr="000D5408">
        <w:trPr>
          <w:trHeight w:val="1553"/>
        </w:trPr>
        <w:tc>
          <w:tcPr>
            <w:tcW w:w="8494" w:type="dxa"/>
            <w:shd w:val="clear" w:color="auto" w:fill="F2F2F2" w:themeFill="background1" w:themeFillShade="F2"/>
          </w:tcPr>
          <w:p w:rsidR="00B938D9" w:rsidRPr="00380953" w:rsidRDefault="00B938D9" w:rsidP="000D5408">
            <w:pPr>
              <w:ind w:left="28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8E0F5E" w:rsidRDefault="008E0F5E" w:rsidP="00380953">
      <w:pPr>
        <w:ind w:left="284"/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</w:p>
    <w:p w:rsidR="00D25E33" w:rsidRPr="00380953" w:rsidRDefault="00D25E33" w:rsidP="00380953">
      <w:pPr>
        <w:ind w:left="284"/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</w:p>
    <w:p w:rsidR="00B938D9" w:rsidRPr="00B938D9" w:rsidRDefault="00B938D9" w:rsidP="00B938D9">
      <w:pPr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bCs/>
          <w:sz w:val="20"/>
          <w:szCs w:val="20"/>
          <w:lang w:val="x-none"/>
        </w:rPr>
      </w:pPr>
      <w:r w:rsidRPr="00B938D9">
        <w:rPr>
          <w:rFonts w:asciiTheme="minorHAnsi" w:hAnsiTheme="minorHAnsi" w:cstheme="minorHAnsi"/>
          <w:bCs/>
          <w:sz w:val="20"/>
          <w:szCs w:val="20"/>
          <w:lang w:val="x-none"/>
        </w:rPr>
        <w:t>Quali sono le certificazioni possedute dal</w:t>
      </w:r>
      <w:r w:rsidR="00380953" w:rsidRPr="00B938D9">
        <w:rPr>
          <w:rFonts w:asciiTheme="minorHAnsi" w:hAnsiTheme="minorHAnsi" w:cstheme="minorHAnsi"/>
          <w:bCs/>
          <w:sz w:val="20"/>
          <w:szCs w:val="20"/>
          <w:lang w:val="x-none"/>
        </w:rPr>
        <w:t xml:space="preserve"> Vostro personale </w:t>
      </w:r>
      <w:r w:rsidRPr="00B938D9">
        <w:rPr>
          <w:rFonts w:asciiTheme="minorHAnsi" w:hAnsiTheme="minorHAnsi" w:cstheme="minorHAnsi"/>
          <w:bCs/>
          <w:sz w:val="20"/>
          <w:szCs w:val="20"/>
          <w:lang w:val="x-none"/>
        </w:rPr>
        <w:t>nei seguenti ambiti:</w:t>
      </w:r>
    </w:p>
    <w:p w:rsidR="00B938D9" w:rsidRPr="00F44FF5" w:rsidRDefault="00B938D9" w:rsidP="00B938D9">
      <w:pPr>
        <w:numPr>
          <w:ilvl w:val="0"/>
          <w:numId w:val="35"/>
        </w:numPr>
        <w:jc w:val="both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F44FF5">
        <w:rPr>
          <w:rFonts w:asciiTheme="minorHAnsi" w:hAnsiTheme="minorHAnsi" w:cstheme="minorHAnsi"/>
          <w:bCs/>
          <w:sz w:val="20"/>
          <w:szCs w:val="20"/>
          <w:lang w:val="en-US"/>
        </w:rPr>
        <w:t>Project Management</w:t>
      </w:r>
      <w:r w:rsidR="00F44FF5" w:rsidRPr="00F44FF5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(Prince2, PMP, etc)</w:t>
      </w:r>
      <w:r w:rsidRPr="00F44FF5">
        <w:rPr>
          <w:rFonts w:asciiTheme="minorHAnsi" w:hAnsiTheme="minorHAnsi" w:cstheme="minorHAnsi"/>
          <w:bCs/>
          <w:sz w:val="20"/>
          <w:szCs w:val="20"/>
          <w:lang w:val="en-US"/>
        </w:rPr>
        <w:t>;</w:t>
      </w:r>
    </w:p>
    <w:p w:rsidR="00B938D9" w:rsidRPr="00F44FF5" w:rsidRDefault="00B938D9" w:rsidP="00B938D9">
      <w:pPr>
        <w:numPr>
          <w:ilvl w:val="0"/>
          <w:numId w:val="35"/>
        </w:numPr>
        <w:jc w:val="both"/>
        <w:rPr>
          <w:rFonts w:asciiTheme="minorHAnsi" w:hAnsiTheme="minorHAnsi" w:cstheme="minorHAnsi"/>
          <w:bCs/>
          <w:sz w:val="20"/>
          <w:szCs w:val="20"/>
          <w:lang w:val="x-none"/>
        </w:rPr>
      </w:pPr>
      <w:r w:rsidRPr="00B938D9">
        <w:rPr>
          <w:rFonts w:asciiTheme="minorHAnsi" w:hAnsiTheme="minorHAnsi" w:cstheme="minorHAnsi"/>
          <w:bCs/>
          <w:sz w:val="20"/>
          <w:szCs w:val="20"/>
          <w:lang w:val="x-none"/>
        </w:rPr>
        <w:t>Framework e metodologie IT (Itil, Cobit, Togaf, IFPG, etc)</w:t>
      </w:r>
      <w:r w:rsidRPr="00B938D9">
        <w:rPr>
          <w:rFonts w:asciiTheme="minorHAnsi" w:hAnsiTheme="minorHAnsi" w:cstheme="minorHAnsi"/>
          <w:bCs/>
          <w:sz w:val="20"/>
          <w:szCs w:val="20"/>
          <w:lang w:val="en-US"/>
        </w:rPr>
        <w:t>;</w:t>
      </w:r>
    </w:p>
    <w:p w:rsidR="00F44FF5" w:rsidRPr="00617D4E" w:rsidRDefault="00F44FF5" w:rsidP="00B938D9">
      <w:pPr>
        <w:numPr>
          <w:ilvl w:val="0"/>
          <w:numId w:val="35"/>
        </w:numPr>
        <w:jc w:val="both"/>
        <w:rPr>
          <w:rFonts w:asciiTheme="minorHAnsi" w:hAnsiTheme="minorHAnsi" w:cstheme="minorHAnsi"/>
          <w:bCs/>
          <w:sz w:val="20"/>
          <w:szCs w:val="20"/>
          <w:lang w:val="x-none"/>
        </w:rPr>
      </w:pPr>
      <w:r w:rsidRPr="00617D4E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Agile </w:t>
      </w:r>
      <w:r w:rsidR="00D305B5" w:rsidRPr="00617D4E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e DevOps </w:t>
      </w:r>
      <w:r w:rsidRPr="00617D4E">
        <w:rPr>
          <w:rFonts w:asciiTheme="minorHAnsi" w:hAnsiTheme="minorHAnsi" w:cstheme="minorHAnsi"/>
          <w:bCs/>
          <w:sz w:val="20"/>
          <w:szCs w:val="20"/>
          <w:lang w:val="en-US"/>
        </w:rPr>
        <w:t>(</w:t>
      </w:r>
      <w:r w:rsidRPr="00617D4E">
        <w:rPr>
          <w:rFonts w:asciiTheme="minorHAnsi" w:hAnsiTheme="minorHAnsi"/>
          <w:bCs/>
          <w:sz w:val="20"/>
          <w:szCs w:val="20"/>
          <w:lang w:val="en-US"/>
        </w:rPr>
        <w:t>Scrum Master, Scrum Product Owner, Agile PM etc);</w:t>
      </w:r>
    </w:p>
    <w:p w:rsidR="00B938D9" w:rsidRPr="00B938D9" w:rsidRDefault="00B938D9" w:rsidP="00B938D9">
      <w:pPr>
        <w:numPr>
          <w:ilvl w:val="0"/>
          <w:numId w:val="35"/>
        </w:numPr>
        <w:jc w:val="both"/>
        <w:rPr>
          <w:rFonts w:asciiTheme="minorHAnsi" w:hAnsiTheme="minorHAnsi" w:cstheme="minorHAnsi"/>
          <w:bCs/>
          <w:sz w:val="20"/>
          <w:szCs w:val="20"/>
          <w:lang w:val="x-none"/>
        </w:rPr>
      </w:pPr>
      <w:r w:rsidRPr="00B938D9">
        <w:rPr>
          <w:rFonts w:asciiTheme="minorHAnsi" w:hAnsiTheme="minorHAnsi" w:cstheme="minorHAnsi"/>
          <w:bCs/>
          <w:sz w:val="20"/>
          <w:szCs w:val="20"/>
          <w:lang w:val="x-none"/>
        </w:rPr>
        <w:t>Sviluppo software</w:t>
      </w:r>
      <w:r>
        <w:rPr>
          <w:rFonts w:asciiTheme="minorHAnsi" w:hAnsiTheme="minorHAnsi" w:cstheme="minorHAnsi"/>
          <w:bCs/>
          <w:sz w:val="20"/>
          <w:szCs w:val="20"/>
        </w:rPr>
        <w:t>;</w:t>
      </w:r>
    </w:p>
    <w:p w:rsidR="00B938D9" w:rsidRPr="00B938D9" w:rsidRDefault="00B938D9" w:rsidP="00B938D9">
      <w:pPr>
        <w:numPr>
          <w:ilvl w:val="0"/>
          <w:numId w:val="35"/>
        </w:numPr>
        <w:jc w:val="both"/>
        <w:rPr>
          <w:rFonts w:asciiTheme="minorHAnsi" w:hAnsiTheme="minorHAnsi" w:cstheme="minorHAnsi"/>
          <w:bCs/>
          <w:sz w:val="20"/>
          <w:szCs w:val="20"/>
          <w:lang w:val="x-none"/>
        </w:rPr>
      </w:pPr>
      <w:r w:rsidRPr="00B938D9">
        <w:rPr>
          <w:rFonts w:asciiTheme="minorHAnsi" w:hAnsiTheme="minorHAnsi" w:cstheme="minorHAnsi"/>
          <w:bCs/>
          <w:sz w:val="20"/>
          <w:szCs w:val="20"/>
          <w:lang w:val="x-none"/>
        </w:rPr>
        <w:t>Testing</w:t>
      </w:r>
      <w:r>
        <w:rPr>
          <w:rFonts w:asciiTheme="minorHAnsi" w:hAnsiTheme="minorHAnsi" w:cstheme="minorHAnsi"/>
          <w:bCs/>
          <w:sz w:val="20"/>
          <w:szCs w:val="20"/>
        </w:rPr>
        <w:t>;</w:t>
      </w:r>
    </w:p>
    <w:p w:rsidR="00B938D9" w:rsidRPr="00B938D9" w:rsidRDefault="00B938D9" w:rsidP="00B938D9">
      <w:pPr>
        <w:numPr>
          <w:ilvl w:val="0"/>
          <w:numId w:val="35"/>
        </w:numPr>
        <w:jc w:val="both"/>
        <w:rPr>
          <w:rFonts w:asciiTheme="minorHAnsi" w:hAnsiTheme="minorHAnsi" w:cstheme="minorHAnsi"/>
          <w:bCs/>
          <w:sz w:val="20"/>
          <w:szCs w:val="20"/>
          <w:lang w:val="x-none"/>
        </w:rPr>
      </w:pPr>
      <w:r w:rsidRPr="00B938D9">
        <w:rPr>
          <w:rFonts w:asciiTheme="minorHAnsi" w:hAnsiTheme="minorHAnsi" w:cstheme="minorHAnsi"/>
          <w:bCs/>
          <w:sz w:val="20"/>
          <w:szCs w:val="20"/>
          <w:lang w:val="x-none"/>
        </w:rPr>
        <w:t xml:space="preserve">Sicurezza </w:t>
      </w:r>
      <w:r w:rsidR="00214514">
        <w:rPr>
          <w:rFonts w:asciiTheme="minorHAnsi" w:hAnsiTheme="minorHAnsi" w:cstheme="minorHAnsi"/>
          <w:bCs/>
          <w:sz w:val="20"/>
          <w:szCs w:val="20"/>
        </w:rPr>
        <w:t>applicativa</w:t>
      </w:r>
      <w:r>
        <w:rPr>
          <w:rFonts w:asciiTheme="minorHAnsi" w:hAnsiTheme="minorHAnsi" w:cstheme="minorHAnsi"/>
          <w:bCs/>
          <w:sz w:val="20"/>
          <w:szCs w:val="20"/>
        </w:rPr>
        <w:t>;</w:t>
      </w:r>
    </w:p>
    <w:p w:rsidR="00B938D9" w:rsidRPr="00B938D9" w:rsidRDefault="00B938D9" w:rsidP="00B938D9">
      <w:pPr>
        <w:numPr>
          <w:ilvl w:val="0"/>
          <w:numId w:val="35"/>
        </w:numPr>
        <w:jc w:val="both"/>
        <w:rPr>
          <w:rFonts w:asciiTheme="minorHAnsi" w:hAnsiTheme="minorHAnsi" w:cstheme="minorHAnsi"/>
          <w:bCs/>
          <w:sz w:val="20"/>
          <w:szCs w:val="20"/>
          <w:lang w:val="x-none"/>
        </w:rPr>
      </w:pPr>
      <w:r w:rsidRPr="00B938D9">
        <w:rPr>
          <w:rFonts w:asciiTheme="minorHAnsi" w:hAnsiTheme="minorHAnsi" w:cstheme="minorHAnsi"/>
          <w:bCs/>
          <w:sz w:val="20"/>
          <w:szCs w:val="20"/>
          <w:lang w:val="x-none"/>
        </w:rPr>
        <w:t>Qualità del software</w:t>
      </w:r>
      <w:r w:rsidR="00D25E33">
        <w:rPr>
          <w:rFonts w:asciiTheme="minorHAnsi" w:hAnsiTheme="minorHAnsi" w:cstheme="minorHAnsi"/>
          <w:bCs/>
          <w:sz w:val="20"/>
          <w:szCs w:val="20"/>
        </w:rPr>
        <w:t>.</w:t>
      </w:r>
    </w:p>
    <w:p w:rsidR="00380953" w:rsidRDefault="00B938D9" w:rsidP="00D25E33">
      <w:pPr>
        <w:ind w:left="426"/>
        <w:jc w:val="both"/>
        <w:rPr>
          <w:rFonts w:asciiTheme="minorHAnsi" w:hAnsiTheme="minorHAnsi" w:cstheme="minorHAnsi"/>
          <w:bCs/>
          <w:sz w:val="20"/>
          <w:szCs w:val="20"/>
          <w:lang w:val="x-none"/>
        </w:rPr>
      </w:pPr>
      <w:r w:rsidRPr="00B938D9">
        <w:rPr>
          <w:rFonts w:asciiTheme="minorHAnsi" w:hAnsiTheme="minorHAnsi" w:cstheme="minorHAnsi"/>
          <w:bCs/>
          <w:sz w:val="20"/>
          <w:szCs w:val="20"/>
          <w:lang w:val="x-none"/>
        </w:rPr>
        <w:t>Per ciascuna tipologia si prega di indicare la versione, l’eventuale livello e il numero complessivo di risorse certificate.</w:t>
      </w:r>
    </w:p>
    <w:p w:rsidR="00D25E33" w:rsidRPr="00B938D9" w:rsidRDefault="00D25E33" w:rsidP="00D25E33">
      <w:pPr>
        <w:ind w:left="426"/>
        <w:jc w:val="both"/>
        <w:rPr>
          <w:rFonts w:asciiTheme="minorHAnsi" w:hAnsiTheme="minorHAnsi" w:cstheme="minorHAnsi"/>
          <w:bCs/>
          <w:sz w:val="20"/>
          <w:szCs w:val="20"/>
          <w:lang w:val="x-none"/>
        </w:rPr>
      </w:pPr>
    </w:p>
    <w:p w:rsidR="00380953" w:rsidRPr="00380953" w:rsidRDefault="00380953" w:rsidP="00617D4E">
      <w:pPr>
        <w:keepNext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80953">
        <w:rPr>
          <w:rFonts w:asciiTheme="minorHAnsi" w:hAnsiTheme="minorHAnsi" w:cstheme="minorHAnsi"/>
          <w:b/>
          <w:bCs/>
          <w:sz w:val="20"/>
          <w:szCs w:val="20"/>
        </w:rPr>
        <w:lastRenderedPageBreak/>
        <w:t>Risposta: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380953" w:rsidRPr="00380953" w:rsidTr="008C4797">
        <w:trPr>
          <w:trHeight w:val="1553"/>
        </w:trPr>
        <w:tc>
          <w:tcPr>
            <w:tcW w:w="8494" w:type="dxa"/>
            <w:shd w:val="clear" w:color="auto" w:fill="F2F2F2" w:themeFill="background1" w:themeFillShade="F2"/>
          </w:tcPr>
          <w:p w:rsidR="00380953" w:rsidRPr="00380953" w:rsidRDefault="00380953" w:rsidP="00380953">
            <w:pPr>
              <w:ind w:left="28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8F7FB4" w:rsidRDefault="008F7FB4" w:rsidP="008F7FB4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D25E33" w:rsidRDefault="00D25E33" w:rsidP="00D25E33">
      <w:pPr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bCs/>
          <w:sz w:val="20"/>
          <w:szCs w:val="20"/>
          <w:lang w:val="x-none"/>
        </w:rPr>
      </w:pPr>
      <w:r w:rsidRPr="00D25E33">
        <w:rPr>
          <w:rFonts w:asciiTheme="minorHAnsi" w:hAnsiTheme="minorHAnsi" w:cstheme="minorHAnsi"/>
          <w:bCs/>
          <w:sz w:val="20"/>
          <w:szCs w:val="20"/>
          <w:lang w:val="x-none"/>
        </w:rPr>
        <w:t xml:space="preserve">Si prega di </w:t>
      </w:r>
      <w:r>
        <w:rPr>
          <w:rFonts w:asciiTheme="minorHAnsi" w:hAnsiTheme="minorHAnsi" w:cstheme="minorHAnsi"/>
          <w:bCs/>
          <w:sz w:val="20"/>
          <w:szCs w:val="20"/>
        </w:rPr>
        <w:t>specificare</w:t>
      </w:r>
      <w:r w:rsidRPr="00D25E33">
        <w:rPr>
          <w:rFonts w:asciiTheme="minorHAnsi" w:hAnsiTheme="minorHAnsi" w:cstheme="minorHAnsi"/>
          <w:bCs/>
          <w:sz w:val="20"/>
          <w:szCs w:val="20"/>
          <w:lang w:val="x-none"/>
        </w:rPr>
        <w:t xml:space="preserve"> per ciascun</w:t>
      </w:r>
      <w:r w:rsidR="00886399">
        <w:rPr>
          <w:rFonts w:asciiTheme="minorHAnsi" w:hAnsiTheme="minorHAnsi" w:cstheme="minorHAnsi"/>
          <w:bCs/>
          <w:sz w:val="20"/>
          <w:szCs w:val="20"/>
        </w:rPr>
        <w:t xml:space="preserve">o dei servizi </w:t>
      </w:r>
      <w:r w:rsidR="00967826">
        <w:rPr>
          <w:rFonts w:asciiTheme="minorHAnsi" w:hAnsiTheme="minorHAnsi" w:cstheme="minorHAnsi"/>
          <w:bCs/>
          <w:sz w:val="20"/>
          <w:szCs w:val="20"/>
        </w:rPr>
        <w:t xml:space="preserve">sopra </w:t>
      </w:r>
      <w:r w:rsidR="00886399">
        <w:rPr>
          <w:rFonts w:asciiTheme="minorHAnsi" w:hAnsiTheme="minorHAnsi" w:cstheme="minorHAnsi"/>
          <w:bCs/>
          <w:sz w:val="20"/>
          <w:szCs w:val="20"/>
        </w:rPr>
        <w:t>indicati</w:t>
      </w:r>
      <w:r w:rsidRPr="00D25E33">
        <w:rPr>
          <w:rFonts w:asciiTheme="minorHAnsi" w:hAnsiTheme="minorHAnsi" w:cstheme="minorHAnsi"/>
          <w:bCs/>
          <w:sz w:val="20"/>
          <w:szCs w:val="20"/>
          <w:lang w:val="x-none"/>
        </w:rPr>
        <w:t xml:space="preserve"> le </w:t>
      </w:r>
      <w:r w:rsidR="00886399">
        <w:rPr>
          <w:rFonts w:asciiTheme="minorHAnsi" w:hAnsiTheme="minorHAnsi" w:cstheme="minorHAnsi"/>
          <w:bCs/>
          <w:sz w:val="20"/>
          <w:szCs w:val="20"/>
        </w:rPr>
        <w:t>diverse</w:t>
      </w:r>
      <w:r w:rsidRPr="00D25E33">
        <w:rPr>
          <w:rFonts w:asciiTheme="minorHAnsi" w:hAnsiTheme="minorHAnsi" w:cstheme="minorHAnsi"/>
          <w:bCs/>
          <w:sz w:val="20"/>
          <w:szCs w:val="20"/>
          <w:lang w:val="x-none"/>
        </w:rPr>
        <w:t xml:space="preserve"> modalità di erogazione</w:t>
      </w:r>
      <w:r w:rsidR="00886399">
        <w:rPr>
          <w:rFonts w:asciiTheme="minorHAnsi" w:hAnsiTheme="minorHAnsi" w:cstheme="minorHAnsi"/>
          <w:bCs/>
          <w:sz w:val="20"/>
          <w:szCs w:val="20"/>
        </w:rPr>
        <w:t xml:space="preserve"> previste</w:t>
      </w:r>
      <w:r w:rsidRPr="00D25E33">
        <w:rPr>
          <w:rFonts w:asciiTheme="minorHAnsi" w:hAnsiTheme="minorHAnsi" w:cstheme="minorHAnsi"/>
          <w:bCs/>
          <w:sz w:val="20"/>
          <w:szCs w:val="20"/>
          <w:lang w:val="x-none"/>
        </w:rPr>
        <w:t xml:space="preserve">, le metriche utilizzate e </w:t>
      </w:r>
      <w:r w:rsidR="009F62C0" w:rsidRPr="00D25E33">
        <w:rPr>
          <w:rFonts w:asciiTheme="minorHAnsi" w:hAnsiTheme="minorHAnsi" w:cstheme="minorHAnsi"/>
          <w:bCs/>
          <w:sz w:val="20"/>
          <w:szCs w:val="20"/>
          <w:lang w:val="x-none"/>
        </w:rPr>
        <w:t>i criteri di determinazione delle tariffe.</w:t>
      </w:r>
    </w:p>
    <w:p w:rsidR="00886399" w:rsidRDefault="00886399" w:rsidP="00D25E33">
      <w:pPr>
        <w:pStyle w:val="Paragrafoelenco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25E33" w:rsidRPr="00D25E33" w:rsidRDefault="00D25E33" w:rsidP="00D25E33">
      <w:pPr>
        <w:pStyle w:val="Paragrafoelenco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25E33">
        <w:rPr>
          <w:rFonts w:asciiTheme="minorHAnsi" w:hAnsiTheme="minorHAnsi" w:cstheme="minorHAnsi"/>
          <w:b/>
          <w:bCs/>
          <w:sz w:val="20"/>
          <w:szCs w:val="20"/>
        </w:rPr>
        <w:t>Risposta: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25E33" w:rsidRPr="00380953" w:rsidTr="000D5408">
        <w:trPr>
          <w:trHeight w:val="1553"/>
        </w:trPr>
        <w:tc>
          <w:tcPr>
            <w:tcW w:w="8494" w:type="dxa"/>
            <w:shd w:val="clear" w:color="auto" w:fill="F2F2F2" w:themeFill="background1" w:themeFillShade="F2"/>
          </w:tcPr>
          <w:p w:rsidR="00D25E33" w:rsidRPr="00380953" w:rsidRDefault="00D25E33" w:rsidP="000D5408">
            <w:pPr>
              <w:ind w:left="28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8E0F5E" w:rsidRDefault="008E0F5E" w:rsidP="008F7FB4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886399" w:rsidRDefault="00886399" w:rsidP="008F7FB4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886399" w:rsidRPr="00D305B5" w:rsidRDefault="00886399" w:rsidP="00886399">
      <w:pPr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bCs/>
          <w:sz w:val="20"/>
          <w:szCs w:val="20"/>
          <w:lang w:val="x-none"/>
        </w:rPr>
      </w:pPr>
      <w:r w:rsidRPr="00D305B5">
        <w:rPr>
          <w:rFonts w:asciiTheme="minorHAnsi" w:hAnsiTheme="minorHAnsi" w:cstheme="minorHAnsi"/>
          <w:bCs/>
          <w:sz w:val="20"/>
          <w:szCs w:val="20"/>
          <w:lang w:val="x-none"/>
        </w:rPr>
        <w:t xml:space="preserve">Si prega di </w:t>
      </w:r>
      <w:r w:rsidRPr="00D305B5">
        <w:rPr>
          <w:rFonts w:asciiTheme="minorHAnsi" w:hAnsiTheme="minorHAnsi" w:cstheme="minorHAnsi"/>
          <w:bCs/>
          <w:sz w:val="20"/>
          <w:szCs w:val="20"/>
        </w:rPr>
        <w:t xml:space="preserve">descrivere le principali esperienze maturate nell’erogazione di servizi applicativi con </w:t>
      </w:r>
      <w:r w:rsidRPr="00617D4E">
        <w:rPr>
          <w:rFonts w:asciiTheme="minorHAnsi" w:hAnsiTheme="minorHAnsi" w:cstheme="minorHAnsi"/>
          <w:bCs/>
          <w:sz w:val="20"/>
          <w:szCs w:val="20"/>
        </w:rPr>
        <w:t>metodologi</w:t>
      </w:r>
      <w:r w:rsidR="00D305B5" w:rsidRPr="00617D4E">
        <w:rPr>
          <w:rFonts w:asciiTheme="minorHAnsi" w:hAnsiTheme="minorHAnsi" w:cstheme="minorHAnsi"/>
          <w:bCs/>
          <w:sz w:val="20"/>
          <w:szCs w:val="20"/>
        </w:rPr>
        <w:t>e Agile e</w:t>
      </w:r>
      <w:r w:rsidRPr="00617D4E">
        <w:rPr>
          <w:rFonts w:asciiTheme="minorHAnsi" w:hAnsiTheme="minorHAnsi" w:cstheme="minorHAnsi"/>
          <w:bCs/>
          <w:sz w:val="20"/>
          <w:szCs w:val="20"/>
        </w:rPr>
        <w:t xml:space="preserve"> Devops e di</w:t>
      </w:r>
      <w:r w:rsidRPr="00D305B5">
        <w:rPr>
          <w:rFonts w:asciiTheme="minorHAnsi" w:hAnsiTheme="minorHAnsi" w:cstheme="minorHAnsi"/>
          <w:bCs/>
          <w:sz w:val="20"/>
          <w:szCs w:val="20"/>
        </w:rPr>
        <w:t xml:space="preserve"> illustrare il modello di pricing adottato. </w:t>
      </w:r>
    </w:p>
    <w:p w:rsidR="00886399" w:rsidRPr="00D25E33" w:rsidRDefault="00886399" w:rsidP="00886399">
      <w:pPr>
        <w:ind w:left="426"/>
        <w:jc w:val="both"/>
        <w:rPr>
          <w:rFonts w:asciiTheme="minorHAnsi" w:hAnsiTheme="minorHAnsi" w:cstheme="minorHAnsi"/>
          <w:bCs/>
          <w:sz w:val="20"/>
          <w:szCs w:val="20"/>
          <w:lang w:val="x-none"/>
        </w:rPr>
      </w:pPr>
    </w:p>
    <w:p w:rsidR="00886399" w:rsidRPr="00D25E33" w:rsidRDefault="00886399" w:rsidP="00886399">
      <w:pPr>
        <w:pStyle w:val="Paragrafoelenco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25E33">
        <w:rPr>
          <w:rFonts w:asciiTheme="minorHAnsi" w:hAnsiTheme="minorHAnsi" w:cstheme="minorHAnsi"/>
          <w:b/>
          <w:bCs/>
          <w:sz w:val="20"/>
          <w:szCs w:val="20"/>
        </w:rPr>
        <w:t>Risposta: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86399" w:rsidRPr="00380953" w:rsidTr="000D5408">
        <w:trPr>
          <w:trHeight w:val="1553"/>
        </w:trPr>
        <w:tc>
          <w:tcPr>
            <w:tcW w:w="8494" w:type="dxa"/>
            <w:shd w:val="clear" w:color="auto" w:fill="F2F2F2" w:themeFill="background1" w:themeFillShade="F2"/>
          </w:tcPr>
          <w:p w:rsidR="00886399" w:rsidRPr="00380953" w:rsidRDefault="00886399" w:rsidP="000D5408">
            <w:pPr>
              <w:ind w:left="28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886399" w:rsidRDefault="00886399" w:rsidP="00886399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2F46A2" w:rsidRDefault="002F46A2" w:rsidP="00886399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2F46A2" w:rsidRPr="002F46A2" w:rsidRDefault="002F46A2" w:rsidP="002F46A2">
      <w:pPr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bCs/>
          <w:sz w:val="20"/>
          <w:szCs w:val="20"/>
          <w:lang w:val="x-none"/>
        </w:rPr>
      </w:pPr>
      <w:r w:rsidRPr="002F46A2">
        <w:rPr>
          <w:rFonts w:asciiTheme="minorHAnsi" w:hAnsiTheme="minorHAnsi" w:cstheme="minorHAnsi"/>
          <w:bCs/>
          <w:sz w:val="20"/>
          <w:szCs w:val="20"/>
          <w:lang w:val="x-none"/>
        </w:rPr>
        <w:t xml:space="preserve">Quali metodologie, processi e strumenti utilizzate per garantire e presidiare la </w:t>
      </w:r>
      <w:r>
        <w:rPr>
          <w:rFonts w:asciiTheme="minorHAnsi" w:hAnsiTheme="minorHAnsi" w:cstheme="minorHAnsi"/>
          <w:bCs/>
          <w:sz w:val="20"/>
          <w:szCs w:val="20"/>
        </w:rPr>
        <w:t xml:space="preserve">sicurezza e la </w:t>
      </w:r>
      <w:r w:rsidRPr="002F46A2">
        <w:rPr>
          <w:rFonts w:asciiTheme="minorHAnsi" w:hAnsiTheme="minorHAnsi" w:cstheme="minorHAnsi"/>
          <w:bCs/>
          <w:sz w:val="20"/>
          <w:szCs w:val="20"/>
          <w:lang w:val="x-none"/>
        </w:rPr>
        <w:t xml:space="preserve">qualità del software? </w:t>
      </w:r>
    </w:p>
    <w:p w:rsidR="002F46A2" w:rsidRPr="002F46A2" w:rsidRDefault="002F46A2" w:rsidP="002F46A2">
      <w:pPr>
        <w:pStyle w:val="Paragrafoelenco"/>
        <w:jc w:val="both"/>
        <w:rPr>
          <w:rFonts w:asciiTheme="minorHAnsi" w:hAnsiTheme="minorHAnsi" w:cstheme="minorHAnsi"/>
          <w:bCs/>
          <w:sz w:val="20"/>
          <w:szCs w:val="20"/>
          <w:lang w:val="x-none"/>
        </w:rPr>
      </w:pPr>
    </w:p>
    <w:p w:rsidR="002F46A2" w:rsidRPr="00D25E33" w:rsidRDefault="002F46A2" w:rsidP="002F46A2">
      <w:pPr>
        <w:pStyle w:val="Paragrafoelenc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25E33">
        <w:rPr>
          <w:rFonts w:asciiTheme="minorHAnsi" w:hAnsiTheme="minorHAnsi" w:cstheme="minorHAnsi"/>
          <w:b/>
          <w:bCs/>
          <w:sz w:val="20"/>
          <w:szCs w:val="20"/>
        </w:rPr>
        <w:t>Risposta: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F46A2" w:rsidRPr="00380953" w:rsidTr="000D5408">
        <w:trPr>
          <w:trHeight w:val="1553"/>
        </w:trPr>
        <w:tc>
          <w:tcPr>
            <w:tcW w:w="8494" w:type="dxa"/>
            <w:shd w:val="clear" w:color="auto" w:fill="F2F2F2" w:themeFill="background1" w:themeFillShade="F2"/>
          </w:tcPr>
          <w:p w:rsidR="002F46A2" w:rsidRPr="00380953" w:rsidRDefault="002F46A2" w:rsidP="000D5408">
            <w:pPr>
              <w:ind w:left="28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2F46A2" w:rsidRPr="002F46A2" w:rsidRDefault="002F46A2" w:rsidP="002F46A2">
      <w:pPr>
        <w:pStyle w:val="Paragrafoelenco"/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D25E33" w:rsidRDefault="00D25E33" w:rsidP="008F7FB4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D25E33" w:rsidRDefault="00D25E33" w:rsidP="00D25E33">
      <w:pPr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bCs/>
          <w:sz w:val="20"/>
          <w:szCs w:val="20"/>
          <w:lang w:val="x-none"/>
        </w:rPr>
      </w:pPr>
      <w:r w:rsidRPr="00D25E33">
        <w:rPr>
          <w:rFonts w:asciiTheme="minorHAnsi" w:hAnsiTheme="minorHAnsi" w:cstheme="minorHAnsi"/>
          <w:bCs/>
          <w:sz w:val="20"/>
          <w:szCs w:val="20"/>
          <w:lang w:val="x-none"/>
        </w:rPr>
        <w:t xml:space="preserve">La Vostra azienda sarebbe interessata a partecipare </w:t>
      </w:r>
      <w:r w:rsidR="00035A57">
        <w:rPr>
          <w:rFonts w:asciiTheme="minorHAnsi" w:hAnsiTheme="minorHAnsi" w:cstheme="minorHAnsi"/>
          <w:bCs/>
          <w:sz w:val="20"/>
          <w:szCs w:val="20"/>
        </w:rPr>
        <w:t>ad una procedura di gara avente ad oggetto i servizi riportati nel par. “Breve descrizione dell’iniziativa”</w:t>
      </w:r>
      <w:r w:rsidRPr="00D25E33">
        <w:rPr>
          <w:rFonts w:asciiTheme="minorHAnsi" w:hAnsiTheme="minorHAnsi" w:cstheme="minorHAnsi"/>
          <w:bCs/>
          <w:sz w:val="20"/>
          <w:szCs w:val="20"/>
          <w:lang w:val="x-none"/>
        </w:rPr>
        <w:t>? Se no, quali sono le motivazioni principali?</w:t>
      </w:r>
    </w:p>
    <w:p w:rsidR="00D25E33" w:rsidRPr="00D25E33" w:rsidRDefault="00D25E33" w:rsidP="00D25E33">
      <w:pPr>
        <w:ind w:left="426"/>
        <w:jc w:val="both"/>
        <w:rPr>
          <w:rFonts w:asciiTheme="minorHAnsi" w:hAnsiTheme="minorHAnsi" w:cstheme="minorHAnsi"/>
          <w:bCs/>
          <w:sz w:val="20"/>
          <w:szCs w:val="20"/>
          <w:lang w:val="x-none"/>
        </w:rPr>
      </w:pPr>
    </w:p>
    <w:p w:rsidR="00D25E33" w:rsidRPr="00380953" w:rsidRDefault="00D25E33" w:rsidP="00617D4E">
      <w:pPr>
        <w:keepNext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>Risposta</w:t>
      </w:r>
      <w:r w:rsidRPr="00380953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25E33" w:rsidRPr="00380953" w:rsidTr="000D5408">
        <w:trPr>
          <w:trHeight w:val="1553"/>
        </w:trPr>
        <w:tc>
          <w:tcPr>
            <w:tcW w:w="8494" w:type="dxa"/>
            <w:shd w:val="clear" w:color="auto" w:fill="F2F2F2" w:themeFill="background1" w:themeFillShade="F2"/>
          </w:tcPr>
          <w:p w:rsidR="00D25E33" w:rsidRPr="00380953" w:rsidRDefault="00D25E33" w:rsidP="000D5408">
            <w:pPr>
              <w:ind w:left="28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D25E33" w:rsidRDefault="00D25E33" w:rsidP="00D25E33">
      <w:pPr>
        <w:ind w:left="284"/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</w:p>
    <w:p w:rsidR="00D25E33" w:rsidRPr="00380953" w:rsidRDefault="00D25E33" w:rsidP="00D25E33">
      <w:pPr>
        <w:ind w:left="284"/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</w:p>
    <w:p w:rsidR="00D25E33" w:rsidRDefault="00D25E33" w:rsidP="009C5E2A">
      <w:pPr>
        <w:keepNext/>
        <w:numPr>
          <w:ilvl w:val="0"/>
          <w:numId w:val="21"/>
        </w:numPr>
        <w:ind w:left="425" w:hanging="425"/>
        <w:jc w:val="both"/>
        <w:rPr>
          <w:rFonts w:asciiTheme="minorHAnsi" w:hAnsiTheme="minorHAnsi" w:cstheme="minorHAnsi"/>
          <w:bCs/>
          <w:sz w:val="20"/>
          <w:szCs w:val="20"/>
          <w:lang w:val="x-none"/>
        </w:rPr>
      </w:pPr>
      <w:r w:rsidRPr="00D25E33">
        <w:rPr>
          <w:rFonts w:asciiTheme="minorHAnsi" w:hAnsiTheme="minorHAnsi" w:cstheme="minorHAnsi"/>
          <w:bCs/>
          <w:sz w:val="20"/>
          <w:szCs w:val="20"/>
          <w:lang w:val="x-none"/>
        </w:rPr>
        <w:t xml:space="preserve">Indicare eventuali ulteriori elementi </w:t>
      </w:r>
      <w:r w:rsidR="001A5716">
        <w:rPr>
          <w:rFonts w:asciiTheme="minorHAnsi" w:hAnsiTheme="minorHAnsi" w:cstheme="minorHAnsi"/>
          <w:bCs/>
          <w:sz w:val="20"/>
          <w:szCs w:val="20"/>
        </w:rPr>
        <w:t>e/</w:t>
      </w:r>
      <w:r w:rsidRPr="00D25E33">
        <w:rPr>
          <w:rFonts w:asciiTheme="minorHAnsi" w:hAnsiTheme="minorHAnsi" w:cstheme="minorHAnsi"/>
          <w:bCs/>
          <w:sz w:val="20"/>
          <w:szCs w:val="20"/>
          <w:lang w:val="x-none"/>
        </w:rPr>
        <w:t xml:space="preserve">o </w:t>
      </w:r>
      <w:r w:rsidR="001A5716">
        <w:rPr>
          <w:rFonts w:asciiTheme="minorHAnsi" w:hAnsiTheme="minorHAnsi" w:cstheme="minorHAnsi"/>
          <w:bCs/>
          <w:sz w:val="20"/>
          <w:szCs w:val="20"/>
        </w:rPr>
        <w:t xml:space="preserve">proposte </w:t>
      </w:r>
      <w:r w:rsidRPr="00D25E33">
        <w:rPr>
          <w:rFonts w:asciiTheme="minorHAnsi" w:hAnsiTheme="minorHAnsi" w:cstheme="minorHAnsi"/>
          <w:bCs/>
          <w:sz w:val="20"/>
          <w:szCs w:val="20"/>
          <w:lang w:val="x-none"/>
        </w:rPr>
        <w:t>che l’Impresa ritiene possano essere utili allo sviluppo dell’iniziativa.</w:t>
      </w:r>
    </w:p>
    <w:p w:rsidR="00D25E33" w:rsidRDefault="00D25E33" w:rsidP="00D25E33">
      <w:pPr>
        <w:ind w:left="426"/>
        <w:jc w:val="both"/>
        <w:rPr>
          <w:rFonts w:asciiTheme="minorHAnsi" w:hAnsiTheme="minorHAnsi" w:cstheme="minorHAnsi"/>
          <w:bCs/>
          <w:sz w:val="20"/>
          <w:szCs w:val="20"/>
          <w:lang w:val="x-none"/>
        </w:rPr>
      </w:pPr>
    </w:p>
    <w:p w:rsidR="00D25E33" w:rsidRPr="00D25E33" w:rsidRDefault="00D25E33" w:rsidP="00D25E33">
      <w:pPr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25E33">
        <w:rPr>
          <w:rFonts w:asciiTheme="minorHAnsi" w:hAnsiTheme="minorHAnsi" w:cstheme="minorHAnsi"/>
          <w:b/>
          <w:bCs/>
          <w:sz w:val="20"/>
          <w:szCs w:val="20"/>
        </w:rPr>
        <w:t>Risposta: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25E33" w:rsidTr="000D5408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D25E33" w:rsidRDefault="00D25E33" w:rsidP="000D540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886399" w:rsidRDefault="00886399" w:rsidP="00886399">
      <w:pPr>
        <w:ind w:left="360"/>
        <w:jc w:val="both"/>
        <w:rPr>
          <w:rFonts w:asciiTheme="minorHAnsi" w:hAnsiTheme="minorHAnsi" w:cstheme="minorHAnsi"/>
          <w:bCs/>
          <w:i/>
          <w:sz w:val="20"/>
          <w:szCs w:val="20"/>
          <w:highlight w:val="yellow"/>
          <w:lang w:val="x-none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98421A" w:rsidRDefault="0098421A" w:rsidP="00C75B3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BF387E" w:rsidRPr="00BB4433" w:rsidRDefault="00BF387E" w:rsidP="00C75B3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BF387E" w:rsidRPr="000F7A00" w:rsidRDefault="00BF387E" w:rsidP="00C75B30">
            <w:pPr>
              <w:jc w:val="center"/>
              <w:rPr>
                <w:rFonts w:asciiTheme="minorHAnsi" w:hAnsiTheme="minorHAnsi" w:cs="Arial"/>
                <w:bCs/>
                <w:color w:val="0070C0"/>
                <w:sz w:val="20"/>
                <w:szCs w:val="20"/>
                <w:highlight w:val="yellow"/>
              </w:rPr>
            </w:pPr>
            <w:r w:rsidRPr="000F7A00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>[Nome e Cognome]</w:t>
            </w:r>
          </w:p>
        </w:tc>
      </w:tr>
      <w:tr w:rsidR="00BF387E" w:rsidRPr="00132242" w:rsidTr="007D216F">
        <w:trPr>
          <w:trHeight w:val="413"/>
        </w:trPr>
        <w:tc>
          <w:tcPr>
            <w:tcW w:w="2822" w:type="dxa"/>
            <w:shd w:val="clear" w:color="auto" w:fill="auto"/>
          </w:tcPr>
          <w:p w:rsidR="00BF387E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:rsidR="00BF387E" w:rsidRPr="00132242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:rsidR="00BF387E" w:rsidRPr="00132242" w:rsidRDefault="00BF387E" w:rsidP="00C75B30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:rsidR="009D4460" w:rsidRDefault="009D4460" w:rsidP="00C75B30">
      <w:pPr>
        <w:rPr>
          <w:rFonts w:asciiTheme="minorHAnsi" w:hAnsiTheme="minorHAnsi" w:cs="Arial"/>
          <w:b/>
          <w:bCs/>
          <w:sz w:val="20"/>
          <w:szCs w:val="20"/>
        </w:rPr>
      </w:pPr>
    </w:p>
    <w:p w:rsidR="009D4460" w:rsidRDefault="009D4460" w:rsidP="00C75B30">
      <w:pPr>
        <w:rPr>
          <w:rFonts w:asciiTheme="minorHAnsi" w:hAnsiTheme="minorHAnsi" w:cs="Arial"/>
          <w:b/>
          <w:bCs/>
          <w:sz w:val="20"/>
          <w:szCs w:val="20"/>
        </w:rPr>
      </w:pPr>
    </w:p>
    <w:p w:rsidR="00561A7D" w:rsidRDefault="00561A7D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5CE" w:rsidRDefault="006A65CE">
      <w:r>
        <w:separator/>
      </w:r>
    </w:p>
  </w:endnote>
  <w:endnote w:type="continuationSeparator" w:id="0">
    <w:p w:rsidR="006A65CE" w:rsidRDefault="006A65CE">
      <w:r>
        <w:continuationSeparator/>
      </w:r>
    </w:p>
  </w:endnote>
  <w:endnote w:type="continuationNotice" w:id="1">
    <w:p w:rsidR="006A65CE" w:rsidRDefault="006A65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DDA" w:rsidRDefault="0053791D" w:rsidP="00421DDA">
    <w:pPr>
      <w:rPr>
        <w:rFonts w:asciiTheme="minorHAnsi" w:hAnsiTheme="minorHAnsi"/>
        <w:iCs/>
        <w:color w:val="C0C0C0"/>
        <w:sz w:val="16"/>
        <w:szCs w:val="16"/>
      </w:rPr>
    </w:pPr>
    <w:r>
      <w:rPr>
        <w:rFonts w:ascii="Calibri" w:hAnsi="Calibri"/>
        <w:iCs/>
        <w:color w:val="C0C0C0"/>
        <w:sz w:val="16"/>
        <w:szCs w:val="16"/>
      </w:rPr>
      <w:t xml:space="preserve">Consip S.p.A. - </w:t>
    </w:r>
    <w:r w:rsidRPr="00E06C79">
      <w:rPr>
        <w:rFonts w:asciiTheme="minorHAnsi" w:hAnsiTheme="minorHAnsi"/>
        <w:iCs/>
        <w:color w:val="C0C0C0"/>
        <w:sz w:val="16"/>
        <w:szCs w:val="16"/>
      </w:rPr>
      <w:t xml:space="preserve">Consultazione del mercato per </w:t>
    </w:r>
    <w:r w:rsidR="006171AF">
      <w:rPr>
        <w:rFonts w:asciiTheme="minorHAnsi" w:hAnsiTheme="minorHAnsi"/>
        <w:iCs/>
        <w:color w:val="C0C0C0"/>
        <w:sz w:val="16"/>
        <w:szCs w:val="16"/>
      </w:rPr>
      <w:t xml:space="preserve">la </w:t>
    </w:r>
    <w:r w:rsidR="006171AF" w:rsidRPr="006171AF">
      <w:rPr>
        <w:rFonts w:asciiTheme="minorHAnsi" w:hAnsiTheme="minorHAnsi"/>
        <w:iCs/>
        <w:color w:val="C0C0C0"/>
        <w:sz w:val="16"/>
        <w:szCs w:val="16"/>
      </w:rPr>
      <w:t xml:space="preserve">gara </w:t>
    </w:r>
    <w:r w:rsidR="00421DDA" w:rsidRPr="00421DDA">
      <w:rPr>
        <w:rFonts w:asciiTheme="minorHAnsi" w:hAnsiTheme="minorHAnsi"/>
        <w:iCs/>
        <w:color w:val="C0C0C0"/>
        <w:sz w:val="16"/>
        <w:szCs w:val="16"/>
      </w:rPr>
      <w:t>per l’affidamento di servizi di sviluppo, manutenzione, gestione applicativa, supporto specialistico e supporto al ridisegno dei process</w:t>
    </w:r>
    <w:r w:rsidR="00421DDA">
      <w:rPr>
        <w:rFonts w:asciiTheme="minorHAnsi" w:hAnsiTheme="minorHAnsi"/>
        <w:iCs/>
        <w:color w:val="C0C0C0"/>
        <w:sz w:val="16"/>
        <w:szCs w:val="16"/>
      </w:rPr>
      <w:t>i dei clienti istituzionali di So</w:t>
    </w:r>
    <w:r w:rsidR="00421DDA" w:rsidRPr="00421DDA">
      <w:rPr>
        <w:rFonts w:asciiTheme="minorHAnsi" w:hAnsiTheme="minorHAnsi"/>
        <w:iCs/>
        <w:color w:val="C0C0C0"/>
        <w:sz w:val="16"/>
        <w:szCs w:val="16"/>
      </w:rPr>
      <w:t>gei</w:t>
    </w:r>
  </w:p>
  <w:p w:rsidR="0053791D" w:rsidRPr="00E06C79" w:rsidRDefault="0053791D" w:rsidP="00421DDA">
    <w:pP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Ver. 2.1 </w:t>
    </w:r>
    <w:r w:rsidRPr="00E06C79">
      <w:rPr>
        <w:rFonts w:asciiTheme="minorHAnsi" w:hAnsiTheme="minorHAnsi"/>
        <w:iCs/>
        <w:color w:val="C0C0C0"/>
        <w:sz w:val="16"/>
        <w:szCs w:val="16"/>
      </w:rPr>
      <w:t xml:space="preserve">- Data Aggiornamento: </w:t>
    </w:r>
    <w:r>
      <w:rPr>
        <w:rFonts w:asciiTheme="minorHAnsi" w:hAnsiTheme="minorHAnsi"/>
        <w:iCs/>
        <w:color w:val="C0C0C0"/>
        <w:sz w:val="16"/>
        <w:szCs w:val="16"/>
      </w:rPr>
      <w:t>05</w:t>
    </w:r>
    <w:r w:rsidRPr="00E06C79">
      <w:rPr>
        <w:rFonts w:asciiTheme="minorHAnsi" w:hAnsiTheme="minorHAnsi"/>
        <w:iCs/>
        <w:color w:val="C0C0C0"/>
        <w:sz w:val="16"/>
        <w:szCs w:val="16"/>
      </w:rPr>
      <w:t>/</w:t>
    </w:r>
    <w:r>
      <w:rPr>
        <w:rFonts w:asciiTheme="minorHAnsi" w:hAnsiTheme="minorHAnsi"/>
        <w:iCs/>
        <w:color w:val="C0C0C0"/>
        <w:sz w:val="16"/>
        <w:szCs w:val="16"/>
      </w:rPr>
      <w:t>10/2020</w:t>
    </w:r>
  </w:p>
  <w:p w:rsidR="0053791D" w:rsidRDefault="006171AF" w:rsidP="00A96ABA">
    <w:pPr>
      <w:pStyle w:val="Pidipagina"/>
      <w:rPr>
        <w:rFonts w:asciiTheme="minorHAnsi" w:hAnsiTheme="minorHAnsi"/>
        <w:iCs/>
        <w:color w:val="C0C0C0"/>
        <w:sz w:val="16"/>
        <w:szCs w:val="16"/>
      </w:rPr>
    </w:pPr>
    <w:r w:rsidRPr="00AE0C26">
      <w:rPr>
        <w:rFonts w:asciiTheme="minorHAnsi" w:hAnsiTheme="minorHAnsi"/>
        <w:b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6058BACD">
              <wp:simplePos x="0" y="0"/>
              <wp:positionH relativeFrom="column">
                <wp:posOffset>4472940</wp:posOffset>
              </wp:positionH>
              <wp:positionV relativeFrom="paragraph">
                <wp:posOffset>74295</wp:posOffset>
              </wp:positionV>
              <wp:extent cx="950595" cy="274320"/>
              <wp:effectExtent l="0" t="0" r="1905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059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791D" w:rsidRPr="00165877" w:rsidRDefault="0053791D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421DDA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>Pa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A20E9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A20E9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53791D" w:rsidRDefault="0053791D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98D2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52.2pt;margin-top:5.85pt;width:74.85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" stroked="f">
              <v:textbox>
                <w:txbxContent>
                  <w:p w:rsidR="0053791D" w:rsidRPr="00165877" w:rsidRDefault="0053791D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421DDA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>Pa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8A20E9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8A20E9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:rsidR="0053791D" w:rsidRDefault="0053791D" w:rsidP="00933D1D"/>
                </w:txbxContent>
              </v:textbox>
            </v:shape>
          </w:pict>
        </mc:Fallback>
      </mc:AlternateContent>
    </w:r>
    <w:r w:rsidR="0053791D" w:rsidRPr="00E06C79">
      <w:rPr>
        <w:rFonts w:asciiTheme="minorHAnsi" w:hAnsiTheme="minorHAnsi"/>
        <w:iCs/>
        <w:color w:val="C0C0C0"/>
        <w:sz w:val="16"/>
        <w:szCs w:val="16"/>
      </w:rPr>
      <w:t xml:space="preserve">Classificazione documento: Consip </w:t>
    </w:r>
    <w:r w:rsidR="0053791D" w:rsidRPr="00AE0C26">
      <w:rPr>
        <w:rFonts w:asciiTheme="minorHAnsi" w:hAnsiTheme="minorHAnsi"/>
        <w:iCs/>
        <w:color w:val="C0C0C0"/>
        <w:sz w:val="16"/>
        <w:szCs w:val="16"/>
      </w:rPr>
      <w:t>Public</w:t>
    </w:r>
  </w:p>
  <w:p w:rsidR="0053791D" w:rsidRPr="00AE0C26" w:rsidRDefault="0053791D" w:rsidP="00962189">
    <w:pPr>
      <w:pStyle w:val="Pidipagina"/>
      <w:rPr>
        <w:rFonts w:asciiTheme="minorHAnsi" w:hAnsiTheme="minorHAnsi"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Codice documento: </w:t>
    </w:r>
    <w:r w:rsidRPr="00E06C79">
      <w:rPr>
        <w:rFonts w:asciiTheme="minorHAnsi" w:hAnsiTheme="minorHAnsi"/>
        <w:iCs/>
        <w:color w:val="C0C0C0"/>
        <w:sz w:val="16"/>
        <w:szCs w:val="16"/>
      </w:rPr>
      <w:t>SGQ1_MODU_000022_00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91D" w:rsidRPr="009052B7" w:rsidRDefault="0053791D" w:rsidP="009E002C">
    <w:pPr>
      <w:pStyle w:val="Pidipagina"/>
      <w:spacing w:line="276" w:lineRule="auto"/>
      <w:rPr>
        <w:rFonts w:ascii="Calibri" w:hAnsi="Calibri"/>
        <w:b/>
        <w:color w:val="808080"/>
        <w:sz w:val="16"/>
        <w:szCs w:val="16"/>
      </w:rPr>
    </w:pPr>
    <w:r w:rsidRPr="009052B7">
      <w:rPr>
        <w:rFonts w:ascii="Calibri" w:hAnsi="Calibri"/>
        <w:b/>
        <w:color w:val="808080"/>
        <w:sz w:val="16"/>
        <w:szCs w:val="16"/>
      </w:rPr>
      <w:t>Consip S.p.A. a socio unico</w:t>
    </w:r>
  </w:p>
  <w:p w:rsidR="0053791D" w:rsidRPr="009052B7" w:rsidRDefault="0053791D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5771BD3" wp14:editId="79F184BD">
              <wp:simplePos x="0" y="0"/>
              <wp:positionH relativeFrom="column">
                <wp:posOffset>4141470</wp:posOffset>
              </wp:positionH>
              <wp:positionV relativeFrom="paragraph">
                <wp:posOffset>80703</wp:posOffset>
              </wp:positionV>
              <wp:extent cx="1282065" cy="236220"/>
              <wp:effectExtent l="0" t="0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791D" w:rsidRPr="006E6EEE" w:rsidRDefault="0053791D" w:rsidP="009E002C">
                          <w:pPr>
                            <w:pStyle w:val="Pidipagina"/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</w:pP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Ver. 1.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 xml:space="preserve">1 </w:t>
                          </w: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gg</w:t>
                          </w: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mm</w:t>
                          </w: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/201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9</w:t>
                          </w:r>
                        </w:p>
                        <w:p w:rsidR="0053791D" w:rsidRPr="006E6EEE" w:rsidRDefault="0053791D" w:rsidP="009E002C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771BD3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326.1pt;margin-top:6.35pt;width:100.95pt;height:1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" stroked="f">
              <v:textbox>
                <w:txbxContent>
                  <w:p w:rsidR="0053791D" w:rsidRPr="006E6EEE" w:rsidRDefault="0053791D" w:rsidP="009E002C">
                    <w:pPr>
                      <w:pStyle w:val="Pidipagina"/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</w:pP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Ver. 1.</w:t>
                    </w:r>
                    <w:r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 xml:space="preserve">1 </w:t>
                    </w: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gg</w:t>
                    </w: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/</w:t>
                    </w:r>
                    <w:r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mm</w:t>
                    </w: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/201</w:t>
                    </w:r>
                    <w:r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9</w:t>
                    </w:r>
                  </w:p>
                  <w:p w:rsidR="0053791D" w:rsidRPr="006E6EEE" w:rsidRDefault="0053791D" w:rsidP="009E002C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Pr="009052B7">
      <w:rPr>
        <w:rFonts w:ascii="Calibri" w:hAnsi="Calibri"/>
        <w:color w:val="808080"/>
        <w:sz w:val="16"/>
        <w:szCs w:val="16"/>
      </w:rPr>
      <w:t>Sede Legale: Via Isonzo 19/E – 00198 Roma</w:t>
    </w:r>
  </w:p>
  <w:p w:rsidR="0053791D" w:rsidRPr="009052B7" w:rsidRDefault="0053791D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T +39 06 85449.1 – F +39 06 85449 281 – </w:t>
    </w:r>
    <w:r w:rsidRPr="009052B7">
      <w:rPr>
        <w:rFonts w:ascii="Calibri" w:hAnsi="Calibri"/>
        <w:sz w:val="16"/>
        <w:szCs w:val="16"/>
      </w:rPr>
      <w:t>www.consip.it</w:t>
    </w:r>
  </w:p>
  <w:p w:rsidR="0053791D" w:rsidRPr="009052B7" w:rsidRDefault="0053791D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>Capitale Sociale € 5.200.000,00 i.v. C.F. e P.IVA 05359681003</w:t>
    </w:r>
  </w:p>
  <w:p w:rsidR="0053791D" w:rsidRPr="009E002C" w:rsidRDefault="0053791D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proofErr w:type="gramStart"/>
    <w:r w:rsidRPr="009052B7">
      <w:rPr>
        <w:rFonts w:ascii="Calibri" w:hAnsi="Calibri"/>
        <w:color w:val="808080"/>
        <w:sz w:val="16"/>
        <w:szCs w:val="16"/>
      </w:rPr>
      <w:t>Iscr.Reg.Imp.c</w:t>
    </w:r>
    <w:proofErr w:type="gramEnd"/>
    <w:r w:rsidRPr="009052B7">
      <w:rPr>
        <w:rFonts w:ascii="Calibri" w:hAnsi="Calibri"/>
        <w:color w:val="808080"/>
        <w:sz w:val="16"/>
        <w:szCs w:val="16"/>
      </w:rPr>
      <w:t>/o C.I.I.A. Roma 05359681003 Iscr.R.E.A. N.878407</w:t>
    </w:r>
    <w:r w:rsidRPr="006E6EEE">
      <w:rPr>
        <w:rFonts w:ascii="Cambria" w:hAnsi="Cambria"/>
        <w:color w:val="808080"/>
        <w:sz w:val="16"/>
        <w:szCs w:val="16"/>
      </w:rPr>
      <w:tab/>
    </w:r>
    <w:r w:rsidRPr="006E6EEE">
      <w:rPr>
        <w:rFonts w:ascii="Cambria" w:hAnsi="Cambria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5CE" w:rsidRDefault="006A65CE">
      <w:r>
        <w:separator/>
      </w:r>
    </w:p>
  </w:footnote>
  <w:footnote w:type="continuationSeparator" w:id="0">
    <w:p w:rsidR="006A65CE" w:rsidRDefault="006A65CE">
      <w:r>
        <w:continuationSeparator/>
      </w:r>
    </w:p>
  </w:footnote>
  <w:footnote w:type="continuationNotice" w:id="1">
    <w:p w:rsidR="006A65CE" w:rsidRDefault="006A65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91D" w:rsidRDefault="0053791D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91D" w:rsidRDefault="0053791D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00B017CF"/>
    <w:multiLevelType w:val="hybridMultilevel"/>
    <w:tmpl w:val="15723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31D72"/>
    <w:multiLevelType w:val="hybridMultilevel"/>
    <w:tmpl w:val="C2E0833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C20338"/>
    <w:multiLevelType w:val="hybridMultilevel"/>
    <w:tmpl w:val="6CCC443A"/>
    <w:lvl w:ilvl="0" w:tplc="F89E4B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FCAA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6C04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72C9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BCED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AC49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29F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0622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D225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96E4B"/>
    <w:multiLevelType w:val="hybridMultilevel"/>
    <w:tmpl w:val="21F05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B0AB5"/>
    <w:multiLevelType w:val="multilevel"/>
    <w:tmpl w:val="E2440A46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0E0A5D"/>
    <w:multiLevelType w:val="hybridMultilevel"/>
    <w:tmpl w:val="21C2897C"/>
    <w:lvl w:ilvl="0" w:tplc="9ECEBDA0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2660C53"/>
    <w:multiLevelType w:val="multilevel"/>
    <w:tmpl w:val="08089F00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62D5E62"/>
    <w:multiLevelType w:val="hybridMultilevel"/>
    <w:tmpl w:val="F73C4F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77A16"/>
    <w:multiLevelType w:val="hybridMultilevel"/>
    <w:tmpl w:val="E2F2D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E5D84"/>
    <w:multiLevelType w:val="hybridMultilevel"/>
    <w:tmpl w:val="DC926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C2527"/>
    <w:multiLevelType w:val="hybridMultilevel"/>
    <w:tmpl w:val="2AAEE0CE"/>
    <w:lvl w:ilvl="0" w:tplc="C55E5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C003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648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4247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D696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3CD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265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463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36F2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75FC3"/>
    <w:multiLevelType w:val="hybridMultilevel"/>
    <w:tmpl w:val="237E23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573092"/>
    <w:multiLevelType w:val="hybridMultilevel"/>
    <w:tmpl w:val="3B42E25C"/>
    <w:lvl w:ilvl="0" w:tplc="9ECEBD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44DFC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 w15:restartNumberingAfterBreak="0">
    <w:nsid w:val="3D760E7C"/>
    <w:multiLevelType w:val="multilevel"/>
    <w:tmpl w:val="CBC28AAE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0193DD3"/>
    <w:multiLevelType w:val="multilevel"/>
    <w:tmpl w:val="980A2C48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7" w15:restartNumberingAfterBreak="0">
    <w:nsid w:val="42AB6836"/>
    <w:multiLevelType w:val="multilevel"/>
    <w:tmpl w:val="7D4C3860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44844E0"/>
    <w:multiLevelType w:val="hybridMultilevel"/>
    <w:tmpl w:val="31921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CB91DC5"/>
    <w:multiLevelType w:val="hybridMultilevel"/>
    <w:tmpl w:val="7DB28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56996"/>
    <w:multiLevelType w:val="hybridMultilevel"/>
    <w:tmpl w:val="EEAE5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6668A"/>
    <w:multiLevelType w:val="hybridMultilevel"/>
    <w:tmpl w:val="EF309CC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562612A"/>
    <w:multiLevelType w:val="hybridMultilevel"/>
    <w:tmpl w:val="96081A2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88078BB"/>
    <w:multiLevelType w:val="hybridMultilevel"/>
    <w:tmpl w:val="D864F8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D2976"/>
    <w:multiLevelType w:val="multilevel"/>
    <w:tmpl w:val="7E448A5E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BF87B6A"/>
    <w:multiLevelType w:val="hybridMultilevel"/>
    <w:tmpl w:val="2A963718"/>
    <w:lvl w:ilvl="0" w:tplc="5F046FA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EB7A7B"/>
    <w:multiLevelType w:val="hybridMultilevel"/>
    <w:tmpl w:val="F73C4F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41798"/>
    <w:multiLevelType w:val="hybridMultilevel"/>
    <w:tmpl w:val="F73C4F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0019E"/>
    <w:multiLevelType w:val="hybridMultilevel"/>
    <w:tmpl w:val="5C661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8D4AD1"/>
    <w:multiLevelType w:val="hybridMultilevel"/>
    <w:tmpl w:val="13FAE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30878"/>
    <w:multiLevelType w:val="hybridMultilevel"/>
    <w:tmpl w:val="4B10F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60A7D"/>
    <w:multiLevelType w:val="hybridMultilevel"/>
    <w:tmpl w:val="23E2FFAA"/>
    <w:lvl w:ilvl="0" w:tplc="0410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23"/>
  </w:num>
  <w:num w:numId="5">
    <w:abstractNumId w:val="21"/>
  </w:num>
  <w:num w:numId="6">
    <w:abstractNumId w:val="9"/>
  </w:num>
  <w:num w:numId="7">
    <w:abstractNumId w:val="11"/>
  </w:num>
  <w:num w:numId="8">
    <w:abstractNumId w:val="24"/>
  </w:num>
  <w:num w:numId="9">
    <w:abstractNumId w:val="18"/>
  </w:num>
  <w:num w:numId="10">
    <w:abstractNumId w:val="4"/>
  </w:num>
  <w:num w:numId="11">
    <w:abstractNumId w:val="10"/>
  </w:num>
  <w:num w:numId="12">
    <w:abstractNumId w:val="1"/>
  </w:num>
  <w:num w:numId="13">
    <w:abstractNumId w:val="20"/>
  </w:num>
  <w:num w:numId="14">
    <w:abstractNumId w:val="5"/>
  </w:num>
  <w:num w:numId="15">
    <w:abstractNumId w:val="17"/>
  </w:num>
  <w:num w:numId="16">
    <w:abstractNumId w:val="15"/>
  </w:num>
  <w:num w:numId="17">
    <w:abstractNumId w:val="7"/>
  </w:num>
  <w:num w:numId="18">
    <w:abstractNumId w:val="3"/>
  </w:num>
  <w:num w:numId="19">
    <w:abstractNumId w:val="29"/>
  </w:num>
  <w:num w:numId="20">
    <w:abstractNumId w:val="25"/>
  </w:num>
  <w:num w:numId="21">
    <w:abstractNumId w:val="27"/>
  </w:num>
  <w:num w:numId="22">
    <w:abstractNumId w:val="6"/>
  </w:num>
  <w:num w:numId="23">
    <w:abstractNumId w:val="32"/>
  </w:num>
  <w:num w:numId="24">
    <w:abstractNumId w:val="26"/>
  </w:num>
  <w:num w:numId="25">
    <w:abstractNumId w:val="2"/>
  </w:num>
  <w:num w:numId="26">
    <w:abstractNumId w:val="28"/>
  </w:num>
  <w:num w:numId="27">
    <w:abstractNumId w:val="14"/>
  </w:num>
  <w:num w:numId="28">
    <w:abstractNumId w:val="8"/>
  </w:num>
  <w:num w:numId="29">
    <w:abstractNumId w:val="22"/>
  </w:num>
  <w:num w:numId="30">
    <w:abstractNumId w:val="30"/>
  </w:num>
  <w:num w:numId="31">
    <w:abstractNumId w:val="13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011C"/>
    <w:rsid w:val="0000315E"/>
    <w:rsid w:val="00003C37"/>
    <w:rsid w:val="000050B1"/>
    <w:rsid w:val="00005A9A"/>
    <w:rsid w:val="000121D9"/>
    <w:rsid w:val="00017FA6"/>
    <w:rsid w:val="00022FBC"/>
    <w:rsid w:val="000239D9"/>
    <w:rsid w:val="0002469D"/>
    <w:rsid w:val="00026872"/>
    <w:rsid w:val="00026A4B"/>
    <w:rsid w:val="00030289"/>
    <w:rsid w:val="00033222"/>
    <w:rsid w:val="00035A57"/>
    <w:rsid w:val="00035CB1"/>
    <w:rsid w:val="0003629C"/>
    <w:rsid w:val="00041062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8288C"/>
    <w:rsid w:val="00083AE8"/>
    <w:rsid w:val="00085A8B"/>
    <w:rsid w:val="00086A6F"/>
    <w:rsid w:val="00093A7B"/>
    <w:rsid w:val="00097A66"/>
    <w:rsid w:val="000A0D2E"/>
    <w:rsid w:val="000A3FAC"/>
    <w:rsid w:val="000A6761"/>
    <w:rsid w:val="000A7DEE"/>
    <w:rsid w:val="000B40D4"/>
    <w:rsid w:val="000E7A83"/>
    <w:rsid w:val="000E7ACC"/>
    <w:rsid w:val="000F0E1A"/>
    <w:rsid w:val="000F3AA2"/>
    <w:rsid w:val="000F3F55"/>
    <w:rsid w:val="000F493B"/>
    <w:rsid w:val="000F5BA1"/>
    <w:rsid w:val="000F7A00"/>
    <w:rsid w:val="00105902"/>
    <w:rsid w:val="00113489"/>
    <w:rsid w:val="001142B8"/>
    <w:rsid w:val="00115682"/>
    <w:rsid w:val="001160B4"/>
    <w:rsid w:val="001169E1"/>
    <w:rsid w:val="00117770"/>
    <w:rsid w:val="0012009A"/>
    <w:rsid w:val="00120D66"/>
    <w:rsid w:val="0012105A"/>
    <w:rsid w:val="00121DA5"/>
    <w:rsid w:val="00122B75"/>
    <w:rsid w:val="00123EB1"/>
    <w:rsid w:val="00126D2A"/>
    <w:rsid w:val="00126D33"/>
    <w:rsid w:val="00126F5C"/>
    <w:rsid w:val="00132D95"/>
    <w:rsid w:val="001352B8"/>
    <w:rsid w:val="00143B1A"/>
    <w:rsid w:val="0014590B"/>
    <w:rsid w:val="0014734F"/>
    <w:rsid w:val="00147A02"/>
    <w:rsid w:val="00147D0C"/>
    <w:rsid w:val="00147E56"/>
    <w:rsid w:val="00163D60"/>
    <w:rsid w:val="00163F7A"/>
    <w:rsid w:val="00165527"/>
    <w:rsid w:val="00170074"/>
    <w:rsid w:val="00174E83"/>
    <w:rsid w:val="00176C38"/>
    <w:rsid w:val="001777BE"/>
    <w:rsid w:val="00177E9E"/>
    <w:rsid w:val="001843B1"/>
    <w:rsid w:val="001913CF"/>
    <w:rsid w:val="001969CB"/>
    <w:rsid w:val="001A15BE"/>
    <w:rsid w:val="001A5716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D63BF"/>
    <w:rsid w:val="001E204E"/>
    <w:rsid w:val="001E636D"/>
    <w:rsid w:val="001F1951"/>
    <w:rsid w:val="001F33CB"/>
    <w:rsid w:val="001F6443"/>
    <w:rsid w:val="00202371"/>
    <w:rsid w:val="002026D2"/>
    <w:rsid w:val="002067E2"/>
    <w:rsid w:val="00206F3D"/>
    <w:rsid w:val="00214514"/>
    <w:rsid w:val="00216AC3"/>
    <w:rsid w:val="002242D2"/>
    <w:rsid w:val="00225B7D"/>
    <w:rsid w:val="00226090"/>
    <w:rsid w:val="00227E5B"/>
    <w:rsid w:val="002525BB"/>
    <w:rsid w:val="00252F98"/>
    <w:rsid w:val="002553F9"/>
    <w:rsid w:val="0027009F"/>
    <w:rsid w:val="00272224"/>
    <w:rsid w:val="00280301"/>
    <w:rsid w:val="0028360E"/>
    <w:rsid w:val="00283661"/>
    <w:rsid w:val="002869E2"/>
    <w:rsid w:val="002943C5"/>
    <w:rsid w:val="00295C14"/>
    <w:rsid w:val="002A524A"/>
    <w:rsid w:val="002A5807"/>
    <w:rsid w:val="002A5E03"/>
    <w:rsid w:val="002A7071"/>
    <w:rsid w:val="002A7BAC"/>
    <w:rsid w:val="002A7C82"/>
    <w:rsid w:val="002B7ED1"/>
    <w:rsid w:val="002C32BC"/>
    <w:rsid w:val="002C6341"/>
    <w:rsid w:val="002D3154"/>
    <w:rsid w:val="002E5D73"/>
    <w:rsid w:val="002E61F2"/>
    <w:rsid w:val="002F46A2"/>
    <w:rsid w:val="002F4A94"/>
    <w:rsid w:val="002F720D"/>
    <w:rsid w:val="0030324C"/>
    <w:rsid w:val="00303875"/>
    <w:rsid w:val="0030743D"/>
    <w:rsid w:val="00311478"/>
    <w:rsid w:val="003115E6"/>
    <w:rsid w:val="00312215"/>
    <w:rsid w:val="00312D27"/>
    <w:rsid w:val="0031313A"/>
    <w:rsid w:val="00314BEE"/>
    <w:rsid w:val="003159E1"/>
    <w:rsid w:val="00320460"/>
    <w:rsid w:val="0032069C"/>
    <w:rsid w:val="00327C1D"/>
    <w:rsid w:val="00332D55"/>
    <w:rsid w:val="00340136"/>
    <w:rsid w:val="00340854"/>
    <w:rsid w:val="00352242"/>
    <w:rsid w:val="003536C1"/>
    <w:rsid w:val="00354B5A"/>
    <w:rsid w:val="00356069"/>
    <w:rsid w:val="003563F2"/>
    <w:rsid w:val="00363F42"/>
    <w:rsid w:val="003720B5"/>
    <w:rsid w:val="003746CA"/>
    <w:rsid w:val="00380953"/>
    <w:rsid w:val="00380CA9"/>
    <w:rsid w:val="003836B3"/>
    <w:rsid w:val="00383ED7"/>
    <w:rsid w:val="00386E23"/>
    <w:rsid w:val="00390DA8"/>
    <w:rsid w:val="00392E5B"/>
    <w:rsid w:val="00397F79"/>
    <w:rsid w:val="003A32F7"/>
    <w:rsid w:val="003B01DB"/>
    <w:rsid w:val="003B7A4D"/>
    <w:rsid w:val="003C1967"/>
    <w:rsid w:val="003C1AFA"/>
    <w:rsid w:val="003C5C8C"/>
    <w:rsid w:val="003D4127"/>
    <w:rsid w:val="003D5035"/>
    <w:rsid w:val="003E0651"/>
    <w:rsid w:val="003E4A65"/>
    <w:rsid w:val="003E75F9"/>
    <w:rsid w:val="00400345"/>
    <w:rsid w:val="00403933"/>
    <w:rsid w:val="00411E26"/>
    <w:rsid w:val="004130CF"/>
    <w:rsid w:val="00414DA3"/>
    <w:rsid w:val="00421DDA"/>
    <w:rsid w:val="00424FB3"/>
    <w:rsid w:val="00425CAA"/>
    <w:rsid w:val="00451888"/>
    <w:rsid w:val="00461FFB"/>
    <w:rsid w:val="0046597F"/>
    <w:rsid w:val="00465FF3"/>
    <w:rsid w:val="00466099"/>
    <w:rsid w:val="00467FAD"/>
    <w:rsid w:val="00470785"/>
    <w:rsid w:val="00471495"/>
    <w:rsid w:val="00471CD6"/>
    <w:rsid w:val="004922F1"/>
    <w:rsid w:val="004928F5"/>
    <w:rsid w:val="004A05C2"/>
    <w:rsid w:val="004A4EB1"/>
    <w:rsid w:val="004B2AD1"/>
    <w:rsid w:val="004B56CD"/>
    <w:rsid w:val="004C0198"/>
    <w:rsid w:val="004C0AB1"/>
    <w:rsid w:val="004C0F2B"/>
    <w:rsid w:val="004C2D84"/>
    <w:rsid w:val="004D0D57"/>
    <w:rsid w:val="004D0DBA"/>
    <w:rsid w:val="004D44B2"/>
    <w:rsid w:val="004D6B1D"/>
    <w:rsid w:val="004E0E78"/>
    <w:rsid w:val="004F0C27"/>
    <w:rsid w:val="004F2026"/>
    <w:rsid w:val="004F2482"/>
    <w:rsid w:val="004F73E8"/>
    <w:rsid w:val="00501522"/>
    <w:rsid w:val="005026ED"/>
    <w:rsid w:val="0051129F"/>
    <w:rsid w:val="0051181E"/>
    <w:rsid w:val="00514EB8"/>
    <w:rsid w:val="00521C42"/>
    <w:rsid w:val="005243F6"/>
    <w:rsid w:val="00526064"/>
    <w:rsid w:val="00526185"/>
    <w:rsid w:val="00527B71"/>
    <w:rsid w:val="0053791D"/>
    <w:rsid w:val="00542D14"/>
    <w:rsid w:val="00547DFA"/>
    <w:rsid w:val="00552240"/>
    <w:rsid w:val="005539BB"/>
    <w:rsid w:val="00556F2F"/>
    <w:rsid w:val="00557FCE"/>
    <w:rsid w:val="00561A7D"/>
    <w:rsid w:val="00562496"/>
    <w:rsid w:val="00564B9B"/>
    <w:rsid w:val="0057014E"/>
    <w:rsid w:val="00571B75"/>
    <w:rsid w:val="00573E32"/>
    <w:rsid w:val="0057518B"/>
    <w:rsid w:val="00585ECE"/>
    <w:rsid w:val="00590AF7"/>
    <w:rsid w:val="00594E9C"/>
    <w:rsid w:val="005A0E20"/>
    <w:rsid w:val="005A258D"/>
    <w:rsid w:val="005A3D31"/>
    <w:rsid w:val="005A476F"/>
    <w:rsid w:val="005B1A68"/>
    <w:rsid w:val="005C09EF"/>
    <w:rsid w:val="005C1A77"/>
    <w:rsid w:val="005C3886"/>
    <w:rsid w:val="005D07D7"/>
    <w:rsid w:val="005D4ED2"/>
    <w:rsid w:val="005D6026"/>
    <w:rsid w:val="005D77D5"/>
    <w:rsid w:val="005E0D8C"/>
    <w:rsid w:val="005E15BE"/>
    <w:rsid w:val="005E4AF4"/>
    <w:rsid w:val="005E5464"/>
    <w:rsid w:val="005F0AF9"/>
    <w:rsid w:val="005F0EBA"/>
    <w:rsid w:val="005F6770"/>
    <w:rsid w:val="0060201C"/>
    <w:rsid w:val="00616051"/>
    <w:rsid w:val="006171AF"/>
    <w:rsid w:val="00617D4E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190F"/>
    <w:rsid w:val="0067215C"/>
    <w:rsid w:val="006726F6"/>
    <w:rsid w:val="00675316"/>
    <w:rsid w:val="00681020"/>
    <w:rsid w:val="00690D9D"/>
    <w:rsid w:val="00692510"/>
    <w:rsid w:val="00695EB4"/>
    <w:rsid w:val="006A65CE"/>
    <w:rsid w:val="006C3089"/>
    <w:rsid w:val="006C6158"/>
    <w:rsid w:val="006D18B1"/>
    <w:rsid w:val="006D1DAB"/>
    <w:rsid w:val="006D5F69"/>
    <w:rsid w:val="006E0A39"/>
    <w:rsid w:val="006F3006"/>
    <w:rsid w:val="006F410D"/>
    <w:rsid w:val="006F5F09"/>
    <w:rsid w:val="006F5F4A"/>
    <w:rsid w:val="006F796A"/>
    <w:rsid w:val="00705F8D"/>
    <w:rsid w:val="007100E3"/>
    <w:rsid w:val="00710245"/>
    <w:rsid w:val="007117DC"/>
    <w:rsid w:val="007144D3"/>
    <w:rsid w:val="00717509"/>
    <w:rsid w:val="00721445"/>
    <w:rsid w:val="0072167D"/>
    <w:rsid w:val="00725E38"/>
    <w:rsid w:val="00726700"/>
    <w:rsid w:val="007309E4"/>
    <w:rsid w:val="00735A27"/>
    <w:rsid w:val="007458B2"/>
    <w:rsid w:val="00745A79"/>
    <w:rsid w:val="00747F94"/>
    <w:rsid w:val="007526C6"/>
    <w:rsid w:val="00755607"/>
    <w:rsid w:val="007576D1"/>
    <w:rsid w:val="00760313"/>
    <w:rsid w:val="00765760"/>
    <w:rsid w:val="007717FD"/>
    <w:rsid w:val="00773D82"/>
    <w:rsid w:val="00783B1F"/>
    <w:rsid w:val="007919E1"/>
    <w:rsid w:val="00794955"/>
    <w:rsid w:val="007A144B"/>
    <w:rsid w:val="007A2DA8"/>
    <w:rsid w:val="007A725C"/>
    <w:rsid w:val="007B4D96"/>
    <w:rsid w:val="007C0436"/>
    <w:rsid w:val="007C5E1F"/>
    <w:rsid w:val="007C7019"/>
    <w:rsid w:val="007D216F"/>
    <w:rsid w:val="007D612C"/>
    <w:rsid w:val="007D78EA"/>
    <w:rsid w:val="007D792D"/>
    <w:rsid w:val="007E0DFB"/>
    <w:rsid w:val="007E255A"/>
    <w:rsid w:val="007E3DA0"/>
    <w:rsid w:val="007E453D"/>
    <w:rsid w:val="007F4A2C"/>
    <w:rsid w:val="007F6FD5"/>
    <w:rsid w:val="007F73DA"/>
    <w:rsid w:val="007F7483"/>
    <w:rsid w:val="007F7920"/>
    <w:rsid w:val="008037FD"/>
    <w:rsid w:val="00804097"/>
    <w:rsid w:val="00806A6E"/>
    <w:rsid w:val="008119CA"/>
    <w:rsid w:val="00812B86"/>
    <w:rsid w:val="00812DA1"/>
    <w:rsid w:val="00817769"/>
    <w:rsid w:val="00821941"/>
    <w:rsid w:val="00827C3B"/>
    <w:rsid w:val="0083009E"/>
    <w:rsid w:val="0083621C"/>
    <w:rsid w:val="00843339"/>
    <w:rsid w:val="008442AC"/>
    <w:rsid w:val="00844956"/>
    <w:rsid w:val="008449F2"/>
    <w:rsid w:val="00850EFD"/>
    <w:rsid w:val="008556E2"/>
    <w:rsid w:val="00857227"/>
    <w:rsid w:val="0085792F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6399"/>
    <w:rsid w:val="0088783D"/>
    <w:rsid w:val="00892D8D"/>
    <w:rsid w:val="008935F6"/>
    <w:rsid w:val="00894DC5"/>
    <w:rsid w:val="008A0762"/>
    <w:rsid w:val="008A1AFD"/>
    <w:rsid w:val="008A20E9"/>
    <w:rsid w:val="008A40B2"/>
    <w:rsid w:val="008B4D88"/>
    <w:rsid w:val="008B7305"/>
    <w:rsid w:val="008C5EC3"/>
    <w:rsid w:val="008C6868"/>
    <w:rsid w:val="008C7C78"/>
    <w:rsid w:val="008D0FCC"/>
    <w:rsid w:val="008D3193"/>
    <w:rsid w:val="008E0F5E"/>
    <w:rsid w:val="008E1CC2"/>
    <w:rsid w:val="008E2F4F"/>
    <w:rsid w:val="008E398F"/>
    <w:rsid w:val="008E56FD"/>
    <w:rsid w:val="008E5C3F"/>
    <w:rsid w:val="008F1D2E"/>
    <w:rsid w:val="008F291C"/>
    <w:rsid w:val="008F2F26"/>
    <w:rsid w:val="008F56AA"/>
    <w:rsid w:val="008F76B9"/>
    <w:rsid w:val="008F7FB4"/>
    <w:rsid w:val="0090136E"/>
    <w:rsid w:val="009017A3"/>
    <w:rsid w:val="009033A7"/>
    <w:rsid w:val="00903A05"/>
    <w:rsid w:val="009057EA"/>
    <w:rsid w:val="00925353"/>
    <w:rsid w:val="0092729E"/>
    <w:rsid w:val="00930E10"/>
    <w:rsid w:val="00933D1D"/>
    <w:rsid w:val="00933FFF"/>
    <w:rsid w:val="0093461D"/>
    <w:rsid w:val="00934CBF"/>
    <w:rsid w:val="00943C7F"/>
    <w:rsid w:val="0094467A"/>
    <w:rsid w:val="0094543A"/>
    <w:rsid w:val="00951110"/>
    <w:rsid w:val="00952F86"/>
    <w:rsid w:val="00953399"/>
    <w:rsid w:val="00955FB5"/>
    <w:rsid w:val="009615FF"/>
    <w:rsid w:val="00962189"/>
    <w:rsid w:val="00967826"/>
    <w:rsid w:val="0098421A"/>
    <w:rsid w:val="00985C47"/>
    <w:rsid w:val="00986F3A"/>
    <w:rsid w:val="00991CA4"/>
    <w:rsid w:val="009B0ED5"/>
    <w:rsid w:val="009B4DEC"/>
    <w:rsid w:val="009C037A"/>
    <w:rsid w:val="009C1D3E"/>
    <w:rsid w:val="009C3270"/>
    <w:rsid w:val="009C537F"/>
    <w:rsid w:val="009C5E2A"/>
    <w:rsid w:val="009C6171"/>
    <w:rsid w:val="009D4460"/>
    <w:rsid w:val="009D5874"/>
    <w:rsid w:val="009D6B42"/>
    <w:rsid w:val="009E002C"/>
    <w:rsid w:val="009E4512"/>
    <w:rsid w:val="009E6B94"/>
    <w:rsid w:val="009F35D0"/>
    <w:rsid w:val="009F50B9"/>
    <w:rsid w:val="009F5155"/>
    <w:rsid w:val="009F5A5B"/>
    <w:rsid w:val="009F62C0"/>
    <w:rsid w:val="00A10220"/>
    <w:rsid w:val="00A107C0"/>
    <w:rsid w:val="00A12D76"/>
    <w:rsid w:val="00A143BD"/>
    <w:rsid w:val="00A1686E"/>
    <w:rsid w:val="00A25B79"/>
    <w:rsid w:val="00A377DE"/>
    <w:rsid w:val="00A4017B"/>
    <w:rsid w:val="00A47703"/>
    <w:rsid w:val="00A52032"/>
    <w:rsid w:val="00A5206E"/>
    <w:rsid w:val="00A52782"/>
    <w:rsid w:val="00A562D5"/>
    <w:rsid w:val="00A57589"/>
    <w:rsid w:val="00A63698"/>
    <w:rsid w:val="00A7274C"/>
    <w:rsid w:val="00A73E51"/>
    <w:rsid w:val="00A82D2A"/>
    <w:rsid w:val="00A85025"/>
    <w:rsid w:val="00A90958"/>
    <w:rsid w:val="00A9205C"/>
    <w:rsid w:val="00A93962"/>
    <w:rsid w:val="00A963C8"/>
    <w:rsid w:val="00A96A0E"/>
    <w:rsid w:val="00A96ABA"/>
    <w:rsid w:val="00AA0F10"/>
    <w:rsid w:val="00AB0CDA"/>
    <w:rsid w:val="00AB459D"/>
    <w:rsid w:val="00AC004C"/>
    <w:rsid w:val="00AC122A"/>
    <w:rsid w:val="00AC170B"/>
    <w:rsid w:val="00AD2273"/>
    <w:rsid w:val="00AD534A"/>
    <w:rsid w:val="00AD5391"/>
    <w:rsid w:val="00AD6D4D"/>
    <w:rsid w:val="00AE0C26"/>
    <w:rsid w:val="00AF1D5A"/>
    <w:rsid w:val="00AF7F35"/>
    <w:rsid w:val="00B02EBA"/>
    <w:rsid w:val="00B108B0"/>
    <w:rsid w:val="00B1421D"/>
    <w:rsid w:val="00B17D94"/>
    <w:rsid w:val="00B2073A"/>
    <w:rsid w:val="00B22D03"/>
    <w:rsid w:val="00B308F4"/>
    <w:rsid w:val="00B3679D"/>
    <w:rsid w:val="00B42D67"/>
    <w:rsid w:val="00B4336E"/>
    <w:rsid w:val="00B54E96"/>
    <w:rsid w:val="00B60155"/>
    <w:rsid w:val="00B60D95"/>
    <w:rsid w:val="00B63A76"/>
    <w:rsid w:val="00B6451A"/>
    <w:rsid w:val="00B64E33"/>
    <w:rsid w:val="00B71472"/>
    <w:rsid w:val="00B76D97"/>
    <w:rsid w:val="00B938D9"/>
    <w:rsid w:val="00BA2E23"/>
    <w:rsid w:val="00BA3E35"/>
    <w:rsid w:val="00BA71F1"/>
    <w:rsid w:val="00BB3CC6"/>
    <w:rsid w:val="00BB3D28"/>
    <w:rsid w:val="00BB4433"/>
    <w:rsid w:val="00BB6DF3"/>
    <w:rsid w:val="00BC1A12"/>
    <w:rsid w:val="00BC2589"/>
    <w:rsid w:val="00BC6312"/>
    <w:rsid w:val="00BD4952"/>
    <w:rsid w:val="00BE19B5"/>
    <w:rsid w:val="00BE2716"/>
    <w:rsid w:val="00BE33F3"/>
    <w:rsid w:val="00BF13C1"/>
    <w:rsid w:val="00BF1E03"/>
    <w:rsid w:val="00BF387E"/>
    <w:rsid w:val="00C00FB8"/>
    <w:rsid w:val="00C044D3"/>
    <w:rsid w:val="00C142F5"/>
    <w:rsid w:val="00C16C8D"/>
    <w:rsid w:val="00C222B8"/>
    <w:rsid w:val="00C27194"/>
    <w:rsid w:val="00C31B4B"/>
    <w:rsid w:val="00C3353D"/>
    <w:rsid w:val="00C36918"/>
    <w:rsid w:val="00C44B4D"/>
    <w:rsid w:val="00C4605A"/>
    <w:rsid w:val="00C50E4D"/>
    <w:rsid w:val="00C52DBD"/>
    <w:rsid w:val="00C539D2"/>
    <w:rsid w:val="00C567CE"/>
    <w:rsid w:val="00C56D44"/>
    <w:rsid w:val="00C6063C"/>
    <w:rsid w:val="00C6587D"/>
    <w:rsid w:val="00C734D3"/>
    <w:rsid w:val="00C75B30"/>
    <w:rsid w:val="00C842BF"/>
    <w:rsid w:val="00C87109"/>
    <w:rsid w:val="00C920CC"/>
    <w:rsid w:val="00C93E96"/>
    <w:rsid w:val="00C93FFD"/>
    <w:rsid w:val="00C944D1"/>
    <w:rsid w:val="00CA07FE"/>
    <w:rsid w:val="00CA2882"/>
    <w:rsid w:val="00CA4097"/>
    <w:rsid w:val="00CB6BE4"/>
    <w:rsid w:val="00CC01F1"/>
    <w:rsid w:val="00CC1C2B"/>
    <w:rsid w:val="00CC52B7"/>
    <w:rsid w:val="00CD1DA9"/>
    <w:rsid w:val="00CD5703"/>
    <w:rsid w:val="00CD72AC"/>
    <w:rsid w:val="00CE01CE"/>
    <w:rsid w:val="00CE0FED"/>
    <w:rsid w:val="00CE1696"/>
    <w:rsid w:val="00CE18DE"/>
    <w:rsid w:val="00CE5979"/>
    <w:rsid w:val="00CE5CCA"/>
    <w:rsid w:val="00CE72E2"/>
    <w:rsid w:val="00CF3D07"/>
    <w:rsid w:val="00CF7E4E"/>
    <w:rsid w:val="00D01811"/>
    <w:rsid w:val="00D023A5"/>
    <w:rsid w:val="00D10E07"/>
    <w:rsid w:val="00D16A59"/>
    <w:rsid w:val="00D24430"/>
    <w:rsid w:val="00D2474C"/>
    <w:rsid w:val="00D25E33"/>
    <w:rsid w:val="00D305B5"/>
    <w:rsid w:val="00D40930"/>
    <w:rsid w:val="00D41242"/>
    <w:rsid w:val="00D4198A"/>
    <w:rsid w:val="00D46602"/>
    <w:rsid w:val="00D47394"/>
    <w:rsid w:val="00D51DD6"/>
    <w:rsid w:val="00D56EE3"/>
    <w:rsid w:val="00D578EC"/>
    <w:rsid w:val="00D62EA9"/>
    <w:rsid w:val="00D70704"/>
    <w:rsid w:val="00D73718"/>
    <w:rsid w:val="00D73FC4"/>
    <w:rsid w:val="00D837DB"/>
    <w:rsid w:val="00D94FC3"/>
    <w:rsid w:val="00D95CCD"/>
    <w:rsid w:val="00DA5EBF"/>
    <w:rsid w:val="00DB4273"/>
    <w:rsid w:val="00DB5B9B"/>
    <w:rsid w:val="00DB5C9B"/>
    <w:rsid w:val="00DB7204"/>
    <w:rsid w:val="00DC1A9C"/>
    <w:rsid w:val="00DC39DF"/>
    <w:rsid w:val="00DC3C37"/>
    <w:rsid w:val="00DC602A"/>
    <w:rsid w:val="00DC71A8"/>
    <w:rsid w:val="00DD0622"/>
    <w:rsid w:val="00DD2D16"/>
    <w:rsid w:val="00DD69B9"/>
    <w:rsid w:val="00DE040F"/>
    <w:rsid w:val="00DE4F5D"/>
    <w:rsid w:val="00DF48E3"/>
    <w:rsid w:val="00E0225F"/>
    <w:rsid w:val="00E03E68"/>
    <w:rsid w:val="00E04231"/>
    <w:rsid w:val="00E04E77"/>
    <w:rsid w:val="00E06C79"/>
    <w:rsid w:val="00E11C63"/>
    <w:rsid w:val="00E14EE5"/>
    <w:rsid w:val="00E1712F"/>
    <w:rsid w:val="00E204F2"/>
    <w:rsid w:val="00E2112E"/>
    <w:rsid w:val="00E22DB4"/>
    <w:rsid w:val="00E23EEA"/>
    <w:rsid w:val="00E27BC8"/>
    <w:rsid w:val="00E30305"/>
    <w:rsid w:val="00E30E1E"/>
    <w:rsid w:val="00E377C4"/>
    <w:rsid w:val="00E43901"/>
    <w:rsid w:val="00E445B1"/>
    <w:rsid w:val="00E4504A"/>
    <w:rsid w:val="00E53784"/>
    <w:rsid w:val="00E564F7"/>
    <w:rsid w:val="00E5764D"/>
    <w:rsid w:val="00E60F7E"/>
    <w:rsid w:val="00E64917"/>
    <w:rsid w:val="00E71223"/>
    <w:rsid w:val="00E71BB1"/>
    <w:rsid w:val="00E72EA5"/>
    <w:rsid w:val="00E7544A"/>
    <w:rsid w:val="00E75C83"/>
    <w:rsid w:val="00E80C5A"/>
    <w:rsid w:val="00E84360"/>
    <w:rsid w:val="00E9255B"/>
    <w:rsid w:val="00E97335"/>
    <w:rsid w:val="00EA2765"/>
    <w:rsid w:val="00EA3416"/>
    <w:rsid w:val="00EA595B"/>
    <w:rsid w:val="00EA6A2A"/>
    <w:rsid w:val="00EB2BF1"/>
    <w:rsid w:val="00EB480F"/>
    <w:rsid w:val="00EB6976"/>
    <w:rsid w:val="00EB6DB1"/>
    <w:rsid w:val="00EC4F33"/>
    <w:rsid w:val="00ED0BAF"/>
    <w:rsid w:val="00ED2B67"/>
    <w:rsid w:val="00ED3868"/>
    <w:rsid w:val="00ED5DB5"/>
    <w:rsid w:val="00EF0D43"/>
    <w:rsid w:val="00EF5243"/>
    <w:rsid w:val="00EF592B"/>
    <w:rsid w:val="00EF668E"/>
    <w:rsid w:val="00F027EC"/>
    <w:rsid w:val="00F03020"/>
    <w:rsid w:val="00F03A18"/>
    <w:rsid w:val="00F109E0"/>
    <w:rsid w:val="00F11F52"/>
    <w:rsid w:val="00F13D7A"/>
    <w:rsid w:val="00F1628A"/>
    <w:rsid w:val="00F17C6C"/>
    <w:rsid w:val="00F23A0A"/>
    <w:rsid w:val="00F26D33"/>
    <w:rsid w:val="00F27596"/>
    <w:rsid w:val="00F372BA"/>
    <w:rsid w:val="00F404DF"/>
    <w:rsid w:val="00F41690"/>
    <w:rsid w:val="00F44FF5"/>
    <w:rsid w:val="00F4792C"/>
    <w:rsid w:val="00F47F03"/>
    <w:rsid w:val="00F617B0"/>
    <w:rsid w:val="00F63E78"/>
    <w:rsid w:val="00F64486"/>
    <w:rsid w:val="00F6473D"/>
    <w:rsid w:val="00F73694"/>
    <w:rsid w:val="00F76462"/>
    <w:rsid w:val="00F85106"/>
    <w:rsid w:val="00F8539B"/>
    <w:rsid w:val="00FA2E9A"/>
    <w:rsid w:val="00FA737A"/>
    <w:rsid w:val="00FB65C2"/>
    <w:rsid w:val="00FC1797"/>
    <w:rsid w:val="00FC1CDD"/>
    <w:rsid w:val="00FD0F07"/>
    <w:rsid w:val="00FD2BA6"/>
    <w:rsid w:val="00FD61A6"/>
    <w:rsid w:val="00FE0292"/>
    <w:rsid w:val="00FE1BAC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iPriority w:val="99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1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421DDA"/>
    <w:pPr>
      <w:keepNext/>
      <w:spacing w:line="300" w:lineRule="atLeast"/>
      <w:ind w:left="284"/>
    </w:pPr>
    <w:rPr>
      <w:rFonts w:ascii="Calibri" w:hAnsi="Calibri"/>
      <w:b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25353"/>
    <w:pPr>
      <w:spacing w:after="200"/>
    </w:pPr>
    <w:rPr>
      <w:i/>
      <w:iCs/>
      <w:color w:val="1F497D" w:themeColor="text2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BE33F3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EA6A2A"/>
    <w:pPr>
      <w:tabs>
        <w:tab w:val="right" w:leader="dot" w:pos="8494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ictconsip@postacert.consip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sercizio.diritti.privacy@consip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52355-AD29-4472-8DBD-B736F9BA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1982</Words>
  <Characters>11302</Characters>
  <Application>Microsoft Office Word</Application>
  <DocSecurity>0</DocSecurity>
  <Lines>94</Lines>
  <Paragraphs>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2021-03-15T13:30:00Z</dcterms:created>
  <dcterms:modified xsi:type="dcterms:W3CDTF">2021-03-15T13:30:00Z</dcterms:modified>
</cp:coreProperties>
</file>